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71632" w14:textId="77777777"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rFonts w:eastAsia="Times New Roman"/>
          <w:szCs w:val="28"/>
          <w:lang w:eastAsia="ru-RU"/>
        </w:rPr>
      </w:pPr>
      <w:bookmarkStart w:id="0" w:name="_GoBack"/>
      <w:bookmarkEnd w:id="0"/>
      <w:r w:rsidRPr="005F1EE4">
        <w:rPr>
          <w:rFonts w:eastAsia="Times New Roman"/>
          <w:noProof/>
          <w:szCs w:val="28"/>
          <w:lang w:eastAsia="ru-RU"/>
        </w:rPr>
        <w:drawing>
          <wp:inline distT="0" distB="0" distL="0" distR="0" wp14:anchorId="0C07EF93" wp14:editId="196C1545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B7015" w14:textId="77777777"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  <w:rPr>
          <w:rFonts w:eastAsia="Times New Roman"/>
          <w:szCs w:val="20"/>
          <w:lang w:eastAsia="ru-RU"/>
        </w:rPr>
      </w:pPr>
      <w:r w:rsidRPr="005F1EE4">
        <w:rPr>
          <w:rFonts w:eastAsia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19C78908" w14:textId="77777777"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6E0C29D" w14:textId="77777777" w:rsidR="0028504B" w:rsidRPr="005F1EE4" w:rsidRDefault="0028504B" w:rsidP="0028504B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14:paraId="4796B82F" w14:textId="77777777"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(ДГТУ)</w:t>
      </w:r>
    </w:p>
    <w:p w14:paraId="7C24B0EC" w14:textId="77777777" w:rsidR="0028504B" w:rsidRPr="005F1EE4" w:rsidRDefault="0028504B" w:rsidP="0028504B">
      <w:pPr>
        <w:spacing w:line="240" w:lineRule="auto"/>
        <w:jc w:val="center"/>
        <w:rPr>
          <w:rFonts w:eastAsia="Times New Roman"/>
          <w:caps/>
          <w:szCs w:val="28"/>
          <w:lang w:eastAsia="ru-RU"/>
        </w:rPr>
      </w:pPr>
    </w:p>
    <w:p w14:paraId="26A44360" w14:textId="77777777" w:rsidR="006B23AF" w:rsidRPr="00F3566A" w:rsidRDefault="006B23AF" w:rsidP="00F3566A">
      <w:pPr>
        <w:ind w:firstLine="0"/>
        <w:contextualSpacing/>
        <w:jc w:val="center"/>
        <w:rPr>
          <w:sz w:val="27"/>
          <w:szCs w:val="27"/>
        </w:rPr>
      </w:pPr>
    </w:p>
    <w:p w14:paraId="06B9743F" w14:textId="77777777" w:rsidR="006B23AF" w:rsidRPr="00F3566A" w:rsidRDefault="006B23AF" w:rsidP="00F3566A">
      <w:pPr>
        <w:ind w:firstLine="0"/>
        <w:contextualSpacing/>
        <w:rPr>
          <w:b/>
          <w:sz w:val="27"/>
          <w:szCs w:val="27"/>
        </w:rPr>
      </w:pPr>
    </w:p>
    <w:p w14:paraId="13AD5B79" w14:textId="2E89B8C6" w:rsidR="0008476F" w:rsidRPr="00F3566A" w:rsidRDefault="00D910DC" w:rsidP="00F3566A">
      <w:pPr>
        <w:ind w:firstLine="0"/>
        <w:contextualSpacing/>
        <w:jc w:val="center"/>
        <w:rPr>
          <w:rFonts w:eastAsia="Times New Roman"/>
          <w:caps/>
          <w:szCs w:val="28"/>
          <w:lang w:eastAsia="ru-RU"/>
        </w:rPr>
      </w:pPr>
      <w:r w:rsidRPr="00F3566A">
        <w:rPr>
          <w:rFonts w:eastAsia="Times New Roman"/>
          <w:szCs w:val="28"/>
          <w:lang w:eastAsia="ru-RU"/>
        </w:rPr>
        <w:t>КАФЕДРА «</w:t>
      </w:r>
      <w:r w:rsidR="00957095">
        <w:rPr>
          <w:rFonts w:eastAsia="Times New Roman"/>
          <w:szCs w:val="28"/>
          <w:lang w:eastAsia="ru-RU"/>
        </w:rPr>
        <w:t>ИСТОРИЯ И КУЛЬТУРОЛОГИЯ</w:t>
      </w:r>
      <w:r w:rsidRPr="00F3566A">
        <w:rPr>
          <w:rFonts w:eastAsia="Times New Roman"/>
          <w:szCs w:val="28"/>
          <w:lang w:eastAsia="ru-RU"/>
        </w:rPr>
        <w:t>»</w:t>
      </w:r>
    </w:p>
    <w:p w14:paraId="7C9AE87A" w14:textId="77777777"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8"/>
          <w:lang w:eastAsia="ru-RU"/>
        </w:rPr>
      </w:pPr>
    </w:p>
    <w:p w14:paraId="5DD58103" w14:textId="77777777"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14:paraId="62C3311F" w14:textId="77777777"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14:paraId="3FFEE43F" w14:textId="77777777" w:rsidR="0008476F" w:rsidRPr="00F3566A" w:rsidRDefault="0008476F" w:rsidP="008463FA">
      <w:pPr>
        <w:keepNext/>
        <w:ind w:firstLine="0"/>
        <w:contextualSpacing/>
        <w:outlineLvl w:val="2"/>
        <w:rPr>
          <w:rFonts w:eastAsia="Times New Roman"/>
          <w:b/>
          <w:bCs/>
          <w:sz w:val="40"/>
          <w:szCs w:val="40"/>
          <w:lang w:eastAsia="ru-RU"/>
        </w:rPr>
      </w:pPr>
    </w:p>
    <w:p w14:paraId="308710CA" w14:textId="77777777" w:rsidR="0008476F" w:rsidRPr="00727DF4" w:rsidRDefault="00727DF4" w:rsidP="00F3566A">
      <w:pPr>
        <w:widowControl w:val="0"/>
        <w:ind w:firstLine="0"/>
        <w:contextualSpacing/>
        <w:jc w:val="center"/>
        <w:rPr>
          <w:b/>
          <w:bCs/>
          <w:color w:val="000000" w:themeColor="text1"/>
          <w:szCs w:val="28"/>
          <w:lang w:eastAsia="ru-RU" w:bidi="ru-RU"/>
        </w:rPr>
      </w:pPr>
      <w:r w:rsidRPr="00727DF4"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М</w:t>
      </w:r>
      <w:r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етодические указания</w:t>
      </w:r>
    </w:p>
    <w:p w14:paraId="489BEF4C" w14:textId="08DED2E1" w:rsidR="00D0764A" w:rsidRPr="00F3566A" w:rsidRDefault="006B23AF" w:rsidP="006B6E0B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 xml:space="preserve">по </w:t>
      </w:r>
      <w:r w:rsidR="000660E6" w:rsidRPr="00F3566A">
        <w:rPr>
          <w:szCs w:val="28"/>
        </w:rPr>
        <w:t>освоению</w:t>
      </w:r>
      <w:r w:rsidRPr="00F3566A">
        <w:rPr>
          <w:szCs w:val="28"/>
        </w:rPr>
        <w:t xml:space="preserve"> дисциплины </w:t>
      </w:r>
      <w:r w:rsidRPr="00F3566A">
        <w:rPr>
          <w:szCs w:val="28"/>
        </w:rPr>
        <w:br/>
      </w:r>
      <w:r w:rsidR="00D0764A" w:rsidRPr="00F3566A">
        <w:rPr>
          <w:szCs w:val="28"/>
        </w:rPr>
        <w:t>«</w:t>
      </w:r>
      <w:r w:rsidR="00957095">
        <w:rPr>
          <w:szCs w:val="28"/>
        </w:rPr>
        <w:t>СОЦИАЛЬНАЯ И ПОЛИТИЧЕСКАЯ РЕКЛАМА</w:t>
      </w:r>
      <w:r w:rsidR="00D0764A" w:rsidRPr="00F3566A">
        <w:rPr>
          <w:szCs w:val="28"/>
        </w:rPr>
        <w:t>»</w:t>
      </w:r>
    </w:p>
    <w:p w14:paraId="21380F40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7EADDF84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6F64BFEA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072362AE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738D6BA0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1366BEBB" w14:textId="77777777" w:rsidR="00D0764A" w:rsidRPr="00F3566A" w:rsidRDefault="000660E6" w:rsidP="008463FA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 xml:space="preserve">Ростов-на-Дону </w:t>
      </w:r>
      <w:r w:rsidRPr="00F3566A">
        <w:rPr>
          <w:szCs w:val="28"/>
        </w:rPr>
        <w:br/>
        <w:t>202</w:t>
      </w:r>
      <w:r w:rsidR="00D910DC" w:rsidRPr="00F3566A">
        <w:rPr>
          <w:szCs w:val="28"/>
        </w:rPr>
        <w:t>5</w:t>
      </w:r>
    </w:p>
    <w:p w14:paraId="67AFCB19" w14:textId="77777777" w:rsidR="000660E6" w:rsidRPr="00F3566A" w:rsidRDefault="00D0764A" w:rsidP="007F2C5A">
      <w:pPr>
        <w:ind w:firstLine="0"/>
        <w:contextualSpacing/>
        <w:jc w:val="both"/>
        <w:rPr>
          <w:szCs w:val="28"/>
        </w:rPr>
      </w:pPr>
      <w:r w:rsidRPr="00F3566A">
        <w:rPr>
          <w:szCs w:val="28"/>
        </w:rPr>
        <w:br w:type="page"/>
      </w:r>
      <w:r w:rsidR="000660E6" w:rsidRPr="00F3566A">
        <w:rPr>
          <w:szCs w:val="28"/>
        </w:rPr>
        <w:lastRenderedPageBreak/>
        <w:t xml:space="preserve">УДК </w:t>
      </w:r>
      <w:r w:rsidR="00F257FA" w:rsidRPr="00F3566A">
        <w:rPr>
          <w:szCs w:val="28"/>
        </w:rPr>
        <w:t>340.12</w:t>
      </w:r>
    </w:p>
    <w:p w14:paraId="5E0F5CA4" w14:textId="27E78D5C" w:rsidR="000660E6" w:rsidRPr="006B6E0B" w:rsidRDefault="000660E6" w:rsidP="006B6E0B">
      <w:pPr>
        <w:ind w:left="1560" w:hanging="1560"/>
        <w:contextualSpacing/>
        <w:jc w:val="both"/>
        <w:rPr>
          <w:szCs w:val="28"/>
        </w:rPr>
      </w:pPr>
      <w:r w:rsidRPr="00F3566A">
        <w:rPr>
          <w:szCs w:val="28"/>
        </w:rPr>
        <w:t xml:space="preserve">Составитель: </w:t>
      </w:r>
      <w:r w:rsidR="00D910DC" w:rsidRPr="00F3566A">
        <w:rPr>
          <w:szCs w:val="28"/>
        </w:rPr>
        <w:t>доцент кафедры «</w:t>
      </w:r>
      <w:r w:rsidR="00957095">
        <w:rPr>
          <w:szCs w:val="28"/>
        </w:rPr>
        <w:t>История и культурология</w:t>
      </w:r>
      <w:r w:rsidR="00D910DC" w:rsidRPr="00F3566A">
        <w:rPr>
          <w:szCs w:val="28"/>
        </w:rPr>
        <w:t xml:space="preserve">», </w:t>
      </w:r>
      <w:r w:rsidR="006B6E0B">
        <w:rPr>
          <w:szCs w:val="28"/>
        </w:rPr>
        <w:t xml:space="preserve">    </w:t>
      </w:r>
      <w:r w:rsidRPr="00F3566A">
        <w:rPr>
          <w:szCs w:val="28"/>
        </w:rPr>
        <w:t>к.</w:t>
      </w:r>
      <w:r w:rsidR="00957095">
        <w:rPr>
          <w:szCs w:val="28"/>
        </w:rPr>
        <w:t>ф</w:t>
      </w:r>
      <w:r w:rsidR="006B6E0B">
        <w:rPr>
          <w:szCs w:val="28"/>
        </w:rPr>
        <w:t xml:space="preserve">.н., </w:t>
      </w:r>
      <w:r w:rsidRPr="00F3566A">
        <w:rPr>
          <w:szCs w:val="28"/>
        </w:rPr>
        <w:t>доцент</w:t>
      </w:r>
      <w:r w:rsidR="0008476F" w:rsidRPr="00F3566A">
        <w:rPr>
          <w:szCs w:val="28"/>
        </w:rPr>
        <w:t xml:space="preserve"> </w:t>
      </w:r>
      <w:r w:rsidR="00957095">
        <w:rPr>
          <w:szCs w:val="28"/>
        </w:rPr>
        <w:t>С.В. Юшина</w:t>
      </w:r>
    </w:p>
    <w:p w14:paraId="0E61E243" w14:textId="77777777" w:rsidR="000660E6" w:rsidRPr="00F3566A" w:rsidRDefault="000660E6" w:rsidP="00F3566A">
      <w:pPr>
        <w:contextualSpacing/>
        <w:jc w:val="center"/>
        <w:rPr>
          <w:spacing w:val="20"/>
        </w:rPr>
      </w:pPr>
    </w:p>
    <w:p w14:paraId="5C31E048" w14:textId="6398DDC7" w:rsidR="000660E6" w:rsidRPr="00F3566A" w:rsidRDefault="000660E6" w:rsidP="00957095">
      <w:pPr>
        <w:autoSpaceDE w:val="0"/>
        <w:autoSpaceDN w:val="0"/>
        <w:adjustRightInd w:val="0"/>
        <w:spacing w:line="480" w:lineRule="auto"/>
        <w:contextualSpacing/>
        <w:jc w:val="both"/>
      </w:pPr>
      <w:r w:rsidRPr="00F3566A">
        <w:t>Методические указания по освоению дисциплины</w:t>
      </w:r>
      <w:r w:rsidR="00957095">
        <w:t xml:space="preserve"> «Социальная и политическая реклама»</w:t>
      </w:r>
      <w:r w:rsidRPr="00F3566A">
        <w:t xml:space="preserve">. </w:t>
      </w:r>
      <w:r w:rsidR="001451C6">
        <w:t xml:space="preserve">ДГТУ, г. </w:t>
      </w:r>
      <w:r w:rsidR="001451C6">
        <w:rPr>
          <w:lang w:bidi="ru-RU"/>
        </w:rPr>
        <w:t>Ростов-на-Дону, 2025 г.</w:t>
      </w:r>
    </w:p>
    <w:p w14:paraId="00760FFD" w14:textId="77777777" w:rsidR="000660E6" w:rsidRPr="00F3566A" w:rsidRDefault="000660E6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 xml:space="preserve">В методических указаниях </w:t>
      </w:r>
      <w:r w:rsidR="004E5DA2" w:rsidRPr="00F3566A">
        <w:rPr>
          <w:szCs w:val="28"/>
        </w:rPr>
        <w:t>содержится</w:t>
      </w:r>
      <w:r w:rsidRPr="00F3566A">
        <w:rPr>
          <w:szCs w:val="28"/>
        </w:rPr>
        <w:t xml:space="preserve"> описани</w:t>
      </w:r>
      <w:r w:rsidR="004E5DA2" w:rsidRPr="00F3566A">
        <w:rPr>
          <w:szCs w:val="28"/>
        </w:rPr>
        <w:t>е</w:t>
      </w:r>
      <w:r w:rsidR="006B6E0B">
        <w:rPr>
          <w:szCs w:val="28"/>
        </w:rPr>
        <w:t xml:space="preserve"> деятельности обучающегося</w:t>
      </w:r>
      <w:r w:rsidRPr="00F3566A">
        <w:rPr>
          <w:szCs w:val="28"/>
        </w:rPr>
        <w:t xml:space="preserve"> в ходе </w:t>
      </w:r>
      <w:r w:rsidR="006B6E0B">
        <w:rPr>
          <w:szCs w:val="28"/>
        </w:rPr>
        <w:t>освоения дисциплины</w:t>
      </w:r>
      <w:r w:rsidRPr="00F3566A">
        <w:rPr>
          <w:szCs w:val="28"/>
        </w:rPr>
        <w:t>, в том числе</w:t>
      </w:r>
      <w:r w:rsidR="0046602B">
        <w:rPr>
          <w:szCs w:val="28"/>
        </w:rPr>
        <w:t>,</w:t>
      </w:r>
      <w:r w:rsidRPr="00F3566A">
        <w:rPr>
          <w:szCs w:val="28"/>
        </w:rPr>
        <w:t xml:space="preserve"> </w:t>
      </w:r>
      <w:r w:rsidR="006B6E0B">
        <w:rPr>
          <w:szCs w:val="28"/>
        </w:rPr>
        <w:t xml:space="preserve">проведения различных видов учебных занятий, </w:t>
      </w:r>
      <w:r w:rsidRPr="00F3566A">
        <w:rPr>
          <w:szCs w:val="28"/>
        </w:rPr>
        <w:t>выполнения самостоятельной работы, а также используемым в уче</w:t>
      </w:r>
      <w:r w:rsidR="00F257FA" w:rsidRPr="00F3566A">
        <w:rPr>
          <w:szCs w:val="28"/>
        </w:rPr>
        <w:t>б</w:t>
      </w:r>
      <w:r w:rsidRPr="00F3566A">
        <w:rPr>
          <w:szCs w:val="28"/>
        </w:rPr>
        <w:t>ном процессе техническим средствам, информационно-коммуникационным и образовательным технологиям.</w:t>
      </w:r>
    </w:p>
    <w:p w14:paraId="4C500A9E" w14:textId="1E6C5E51" w:rsidR="000660E6" w:rsidRPr="00F3566A" w:rsidRDefault="000660E6" w:rsidP="00F3566A">
      <w:pPr>
        <w:autoSpaceDE w:val="0"/>
        <w:autoSpaceDN w:val="0"/>
        <w:adjustRightInd w:val="0"/>
        <w:contextualSpacing/>
        <w:jc w:val="both"/>
      </w:pPr>
      <w:r w:rsidRPr="00F3566A">
        <w:t xml:space="preserve">Предназначено для обучающихся </w:t>
      </w:r>
      <w:r w:rsidR="003120FA" w:rsidRPr="00F3566A">
        <w:t>всех</w:t>
      </w:r>
      <w:r w:rsidRPr="00F3566A">
        <w:t xml:space="preserve"> форм обучения по н</w:t>
      </w:r>
      <w:r w:rsidR="006E3A0B" w:rsidRPr="00F3566A">
        <w:t>аправлению подготовки 4</w:t>
      </w:r>
      <w:r w:rsidR="00957095">
        <w:t>2.03.01 Реклама</w:t>
      </w:r>
      <w:r w:rsidRPr="00F3566A">
        <w:t>.</w:t>
      </w:r>
    </w:p>
    <w:p w14:paraId="35B42199" w14:textId="77777777" w:rsidR="00E75E94" w:rsidRPr="00F3566A" w:rsidRDefault="00E75E94" w:rsidP="00F3566A">
      <w:pPr>
        <w:autoSpaceDE w:val="0"/>
        <w:autoSpaceDN w:val="0"/>
        <w:adjustRightInd w:val="0"/>
        <w:contextualSpacing/>
        <w:jc w:val="right"/>
      </w:pPr>
      <w:r w:rsidRPr="00F3566A">
        <w:t xml:space="preserve">УДК </w:t>
      </w:r>
      <w:r w:rsidR="00F257FA" w:rsidRPr="00F3566A">
        <w:t>340.12</w:t>
      </w:r>
    </w:p>
    <w:p w14:paraId="5A79B37C" w14:textId="77777777" w:rsidR="00E75E94" w:rsidRPr="00F3566A" w:rsidRDefault="00E75E94" w:rsidP="00F3566A">
      <w:pPr>
        <w:autoSpaceDE w:val="0"/>
        <w:autoSpaceDN w:val="0"/>
        <w:adjustRightInd w:val="0"/>
        <w:contextualSpacing/>
        <w:jc w:val="right"/>
      </w:pPr>
    </w:p>
    <w:p w14:paraId="09E79223" w14:textId="77777777" w:rsidR="000660E6" w:rsidRPr="00F3566A" w:rsidRDefault="000660E6" w:rsidP="00F3566A">
      <w:pPr>
        <w:autoSpaceDE w:val="0"/>
        <w:autoSpaceDN w:val="0"/>
        <w:adjustRightInd w:val="0"/>
        <w:contextualSpacing/>
        <w:jc w:val="both"/>
        <w:rPr>
          <w:spacing w:val="20"/>
        </w:rPr>
      </w:pPr>
    </w:p>
    <w:p w14:paraId="13DE0662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Печатается по решению редакционно-издательского совета</w:t>
      </w:r>
    </w:p>
    <w:p w14:paraId="47A7A3E2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Донского государственного технического университета</w:t>
      </w:r>
    </w:p>
    <w:p w14:paraId="0546FD7B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14:paraId="0F770C23" w14:textId="77777777" w:rsidR="00F257FA" w:rsidRPr="00F3566A" w:rsidRDefault="00F257FA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14:paraId="651953E2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14:paraId="17B3F5A6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 xml:space="preserve">Ответственный за выпуск: </w:t>
      </w:r>
    </w:p>
    <w:p w14:paraId="6DE38E09" w14:textId="7D867619" w:rsidR="00F257FA" w:rsidRDefault="00B67EF6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>
        <w:rPr>
          <w:rFonts w:eastAsia="Microsoft Sans Serif"/>
          <w:color w:val="000000"/>
          <w:szCs w:val="28"/>
          <w:lang w:eastAsia="ru-RU" w:bidi="ru-RU"/>
        </w:rPr>
        <w:t>Заведующий кафедрой «</w:t>
      </w:r>
      <w:r w:rsidR="00957095">
        <w:rPr>
          <w:rFonts w:eastAsia="Microsoft Sans Serif"/>
          <w:color w:val="000000"/>
          <w:szCs w:val="28"/>
          <w:lang w:eastAsia="ru-RU" w:bidi="ru-RU"/>
        </w:rPr>
        <w:t>История и культурология</w:t>
      </w:r>
      <w:r>
        <w:rPr>
          <w:rFonts w:eastAsia="Microsoft Sans Serif"/>
          <w:color w:val="000000"/>
          <w:szCs w:val="28"/>
          <w:lang w:eastAsia="ru-RU" w:bidi="ru-RU"/>
        </w:rPr>
        <w:t>»</w:t>
      </w:r>
    </w:p>
    <w:p w14:paraId="4DCCD9F8" w14:textId="40AC069C" w:rsidR="00B67EF6" w:rsidRPr="00F3566A" w:rsidRDefault="00957095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>
        <w:rPr>
          <w:rFonts w:eastAsia="Microsoft Sans Serif"/>
          <w:color w:val="000000"/>
          <w:szCs w:val="28"/>
          <w:lang w:eastAsia="ru-RU" w:bidi="ru-RU"/>
        </w:rPr>
        <w:t>к</w:t>
      </w:r>
      <w:r w:rsidR="00B67EF6">
        <w:rPr>
          <w:rFonts w:eastAsia="Microsoft Sans Serif"/>
          <w:color w:val="000000"/>
          <w:szCs w:val="28"/>
          <w:lang w:eastAsia="ru-RU" w:bidi="ru-RU"/>
        </w:rPr>
        <w:t xml:space="preserve">.и.н., </w:t>
      </w:r>
      <w:r>
        <w:rPr>
          <w:rFonts w:eastAsia="Microsoft Sans Serif"/>
          <w:color w:val="000000"/>
          <w:szCs w:val="28"/>
          <w:lang w:eastAsia="ru-RU" w:bidi="ru-RU"/>
        </w:rPr>
        <w:t>доцент Шишова Н.В.</w:t>
      </w:r>
    </w:p>
    <w:p w14:paraId="46D2CBBF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14:paraId="1FDF3142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В печать ___.202</w:t>
      </w:r>
      <w:r w:rsidR="00D910DC" w:rsidRPr="00F3566A">
        <w:rPr>
          <w:rFonts w:eastAsia="Microsoft Sans Serif"/>
          <w:color w:val="000000"/>
          <w:szCs w:val="28"/>
          <w:lang w:eastAsia="ru-RU" w:bidi="ru-RU"/>
        </w:rPr>
        <w:t>5</w:t>
      </w:r>
      <w:r w:rsidRPr="00F3566A">
        <w:rPr>
          <w:rFonts w:eastAsia="Microsoft Sans Serif"/>
          <w:color w:val="000000"/>
          <w:szCs w:val="28"/>
          <w:lang w:eastAsia="ru-RU" w:bidi="ru-RU"/>
        </w:rPr>
        <w:t xml:space="preserve"> г.</w:t>
      </w:r>
    </w:p>
    <w:p w14:paraId="507186C5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Формат 60×84/16. Объем __ усл. п. л.</w:t>
      </w:r>
    </w:p>
    <w:p w14:paraId="2E4C0C95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Тираж 50 экз. Заказ № ___</w:t>
      </w:r>
    </w:p>
    <w:p w14:paraId="368B81E0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14:paraId="21024EBC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Издательский центр ДГТУ</w:t>
      </w:r>
    </w:p>
    <w:p w14:paraId="70934C66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Адрес университета и полиграфического предприятия:</w:t>
      </w:r>
    </w:p>
    <w:p w14:paraId="5DE6D78B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344003, г. Ростов-на-Дону, пл. Гагарина, 1</w:t>
      </w:r>
    </w:p>
    <w:p w14:paraId="7BE7DE50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both"/>
        <w:rPr>
          <w:rFonts w:eastAsia="Microsoft Sans Serif"/>
          <w:color w:val="000000"/>
          <w:szCs w:val="28"/>
          <w:lang w:eastAsia="ru-RU" w:bidi="ru-RU"/>
        </w:rPr>
      </w:pPr>
    </w:p>
    <w:p w14:paraId="094895B5" w14:textId="77777777" w:rsidR="00E75E94" w:rsidRPr="00F3566A" w:rsidRDefault="00E75E94" w:rsidP="001451C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right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© Донской государственный</w:t>
      </w:r>
    </w:p>
    <w:p w14:paraId="40A3F0EF" w14:textId="77777777" w:rsidR="006E3A0B" w:rsidRPr="00F3566A" w:rsidRDefault="00E75E94" w:rsidP="001451C6">
      <w:pPr>
        <w:autoSpaceDE w:val="0"/>
        <w:autoSpaceDN w:val="0"/>
        <w:adjustRightInd w:val="0"/>
        <w:spacing w:before="40" w:line="240" w:lineRule="auto"/>
        <w:contextualSpacing/>
        <w:jc w:val="right"/>
        <w:rPr>
          <w:szCs w:val="28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технический университет, 202</w:t>
      </w:r>
      <w:r w:rsidR="005463F8" w:rsidRPr="00F3566A">
        <w:rPr>
          <w:rFonts w:eastAsia="Microsoft Sans Serif"/>
          <w:color w:val="000000"/>
          <w:szCs w:val="28"/>
          <w:lang w:eastAsia="ru-RU" w:bidi="ru-RU"/>
        </w:rPr>
        <w:t>5</w:t>
      </w:r>
      <w:r w:rsidR="000660E6" w:rsidRPr="00F3566A">
        <w:rPr>
          <w:spacing w:val="20"/>
        </w:rPr>
        <w:t xml:space="preserve"> </w:t>
      </w:r>
      <w:r w:rsidR="006E3A0B" w:rsidRPr="00F3566A">
        <w:rPr>
          <w:szCs w:val="28"/>
        </w:rPr>
        <w:t xml:space="preserve"> </w:t>
      </w:r>
    </w:p>
    <w:p w14:paraId="6C5ED2CB" w14:textId="77777777" w:rsidR="006B23AF" w:rsidRPr="00F3566A" w:rsidRDefault="006B23AF" w:rsidP="00F3566A">
      <w:pPr>
        <w:contextualSpacing/>
        <w:rPr>
          <w:szCs w:val="28"/>
        </w:rPr>
      </w:pPr>
    </w:p>
    <w:p w14:paraId="0CC9AB03" w14:textId="77777777" w:rsidR="001451C6" w:rsidRDefault="001451C6" w:rsidP="00F3566A">
      <w:pPr>
        <w:spacing w:after="160"/>
        <w:ind w:firstLine="0"/>
        <w:contextualSpacing/>
        <w:jc w:val="center"/>
        <w:rPr>
          <w:b/>
          <w:szCs w:val="28"/>
        </w:rPr>
      </w:pPr>
      <w:bookmarkStart w:id="1" w:name="_Toc163747157"/>
    </w:p>
    <w:p w14:paraId="2FB24FE8" w14:textId="77777777"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t>СОДЕРЖАНИЕ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214"/>
        <w:gridCol w:w="539"/>
      </w:tblGrid>
      <w:tr w:rsidR="008F3E92" w:rsidRPr="00F3566A" w14:paraId="703089FF" w14:textId="77777777" w:rsidTr="00063C0D">
        <w:tc>
          <w:tcPr>
            <w:tcW w:w="534" w:type="dxa"/>
            <w:vAlign w:val="center"/>
          </w:tcPr>
          <w:p w14:paraId="66B04B80" w14:textId="77777777" w:rsidR="008F3E92" w:rsidRDefault="008F3E92" w:rsidP="00361D45">
            <w:pPr>
              <w:ind w:firstLine="0"/>
              <w:contextualSpacing/>
              <w:jc w:val="right"/>
            </w:pPr>
            <w:r>
              <w:t>1</w:t>
            </w:r>
          </w:p>
        </w:tc>
        <w:tc>
          <w:tcPr>
            <w:tcW w:w="8214" w:type="dxa"/>
          </w:tcPr>
          <w:p w14:paraId="144D4DA3" w14:textId="77777777" w:rsidR="008F3E92" w:rsidRPr="00F3566A" w:rsidRDefault="008F3E92" w:rsidP="00F3566A">
            <w:pPr>
              <w:ind w:firstLine="0"/>
              <w:contextualSpacing/>
            </w:pPr>
            <w:r>
              <w:t>Общие положения</w:t>
            </w:r>
            <w:r w:rsidRPr="00F3566A">
              <w:t>………………………………</w:t>
            </w:r>
            <w:r>
              <w:t>……………………</w:t>
            </w:r>
          </w:p>
        </w:tc>
        <w:tc>
          <w:tcPr>
            <w:tcW w:w="539" w:type="dxa"/>
          </w:tcPr>
          <w:p w14:paraId="74A81B69" w14:textId="77777777" w:rsidR="008F3E92" w:rsidRPr="00C504B8" w:rsidRDefault="008F3E92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="008F3E92" w:rsidRPr="00F3566A" w14:paraId="29EA76D0" w14:textId="77777777" w:rsidTr="00063C0D">
        <w:tc>
          <w:tcPr>
            <w:tcW w:w="534" w:type="dxa"/>
            <w:vAlign w:val="center"/>
          </w:tcPr>
          <w:p w14:paraId="112AE969" w14:textId="77777777" w:rsidR="008F3E92" w:rsidRDefault="008F3E92" w:rsidP="00361D45">
            <w:pPr>
              <w:ind w:firstLine="0"/>
              <w:contextualSpacing/>
              <w:jc w:val="right"/>
            </w:pPr>
            <w:r>
              <w:t>2</w:t>
            </w:r>
          </w:p>
        </w:tc>
        <w:tc>
          <w:tcPr>
            <w:tcW w:w="8214" w:type="dxa"/>
          </w:tcPr>
          <w:p w14:paraId="364918AB" w14:textId="77777777" w:rsidR="008F3E92" w:rsidRDefault="008F3E92" w:rsidP="00F3566A">
            <w:pPr>
              <w:ind w:firstLine="0"/>
              <w:contextualSpacing/>
            </w:pPr>
            <w:r>
              <w:t>Содержание разделов дисциплины………………………………….</w:t>
            </w:r>
          </w:p>
        </w:tc>
        <w:tc>
          <w:tcPr>
            <w:tcW w:w="539" w:type="dxa"/>
          </w:tcPr>
          <w:p w14:paraId="2D442274" w14:textId="77777777" w:rsidR="008F3E92" w:rsidRPr="00C504B8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8F3E92" w:rsidRPr="00F3566A" w14:paraId="3AB2C41D" w14:textId="77777777" w:rsidTr="00063C0D">
        <w:tc>
          <w:tcPr>
            <w:tcW w:w="534" w:type="dxa"/>
            <w:vAlign w:val="center"/>
          </w:tcPr>
          <w:p w14:paraId="22DCC5A8" w14:textId="77777777"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0A978B70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2.1 Лекционные занятия………………………………………………</w:t>
            </w:r>
            <w:r w:rsidRPr="00F3566A">
              <w:rPr>
                <w:szCs w:val="28"/>
              </w:rPr>
              <w:t xml:space="preserve"> </w:t>
            </w:r>
          </w:p>
        </w:tc>
        <w:tc>
          <w:tcPr>
            <w:tcW w:w="539" w:type="dxa"/>
          </w:tcPr>
          <w:p w14:paraId="72CCED26" w14:textId="77777777" w:rsidR="008F3E92" w:rsidRPr="008F3E92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8F3E92" w:rsidRPr="00F3566A" w14:paraId="2EBE8354" w14:textId="77777777" w:rsidTr="00063C0D">
        <w:tc>
          <w:tcPr>
            <w:tcW w:w="534" w:type="dxa"/>
            <w:vAlign w:val="center"/>
          </w:tcPr>
          <w:p w14:paraId="771A695E" w14:textId="77777777"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4B493D60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2.2 Практические занятия……………………………………………..</w:t>
            </w:r>
          </w:p>
        </w:tc>
        <w:tc>
          <w:tcPr>
            <w:tcW w:w="539" w:type="dxa"/>
          </w:tcPr>
          <w:p w14:paraId="53C45A06" w14:textId="77777777" w:rsidR="008F3E92" w:rsidRPr="008F3E92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8F3E92" w:rsidRPr="00F3566A" w14:paraId="1FF1BE05" w14:textId="77777777" w:rsidTr="00063C0D">
        <w:tc>
          <w:tcPr>
            <w:tcW w:w="534" w:type="dxa"/>
            <w:vAlign w:val="center"/>
          </w:tcPr>
          <w:p w14:paraId="5DC0FD9D" w14:textId="77777777"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4FCE508B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 </w:t>
            </w:r>
            <w:r w:rsidRPr="00F3566A">
              <w:rPr>
                <w:szCs w:val="28"/>
              </w:rPr>
              <w:t>Самостоятельная работа</w:t>
            </w:r>
            <w:r>
              <w:rPr>
                <w:szCs w:val="28"/>
              </w:rPr>
              <w:t xml:space="preserve"> обучающихся …………………………</w:t>
            </w:r>
          </w:p>
        </w:tc>
        <w:tc>
          <w:tcPr>
            <w:tcW w:w="539" w:type="dxa"/>
          </w:tcPr>
          <w:p w14:paraId="38F4BC8A" w14:textId="77777777" w:rsidR="008F3E92" w:rsidRPr="00F3566A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8F3E92" w:rsidRPr="00F3566A" w14:paraId="3E950CDE" w14:textId="77777777" w:rsidTr="00063C0D">
        <w:tc>
          <w:tcPr>
            <w:tcW w:w="534" w:type="dxa"/>
            <w:vAlign w:val="center"/>
          </w:tcPr>
          <w:p w14:paraId="18138F06" w14:textId="77777777"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214" w:type="dxa"/>
          </w:tcPr>
          <w:p w14:paraId="41629E6A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Текущий контроль и промежуточная аттестация…………………..</w:t>
            </w:r>
          </w:p>
        </w:tc>
        <w:tc>
          <w:tcPr>
            <w:tcW w:w="539" w:type="dxa"/>
          </w:tcPr>
          <w:p w14:paraId="7F641C0D" w14:textId="77777777" w:rsidR="008F3E92" w:rsidRPr="00F3566A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</w:tr>
      <w:tr w:rsidR="008F3E92" w:rsidRPr="00F3566A" w14:paraId="0CD7897C" w14:textId="77777777" w:rsidTr="00063C0D">
        <w:tc>
          <w:tcPr>
            <w:tcW w:w="534" w:type="dxa"/>
            <w:vAlign w:val="center"/>
          </w:tcPr>
          <w:p w14:paraId="771B7B15" w14:textId="77777777" w:rsidR="008F3E92" w:rsidRPr="00F3566A" w:rsidRDefault="009F26B9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214" w:type="dxa"/>
          </w:tcPr>
          <w:p w14:paraId="744DDE0B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Контрольная работа…………………………………………………</w:t>
            </w:r>
            <w:r w:rsidR="009F26B9">
              <w:rPr>
                <w:szCs w:val="28"/>
              </w:rPr>
              <w:t>..</w:t>
            </w:r>
          </w:p>
        </w:tc>
        <w:tc>
          <w:tcPr>
            <w:tcW w:w="539" w:type="dxa"/>
          </w:tcPr>
          <w:p w14:paraId="6A4C514B" w14:textId="77777777" w:rsidR="008F3E92" w:rsidRPr="00F3566A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</w:tr>
      <w:tr w:rsidR="007A763E" w:rsidRPr="00F3566A" w14:paraId="492C8EA1" w14:textId="77777777" w:rsidTr="00063C0D">
        <w:tc>
          <w:tcPr>
            <w:tcW w:w="8748" w:type="dxa"/>
            <w:gridSpan w:val="2"/>
            <w:vAlign w:val="center"/>
          </w:tcPr>
          <w:p w14:paraId="43C2085A" w14:textId="77777777" w:rsidR="007A763E" w:rsidRPr="007A763E" w:rsidRDefault="007A763E" w:rsidP="00EE4A59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  </w:t>
            </w:r>
            <w:r>
              <w:rPr>
                <w:szCs w:val="28"/>
              </w:rPr>
              <w:t>Перечень рекомендуемых информационных ресурсов……………….</w:t>
            </w:r>
          </w:p>
        </w:tc>
        <w:tc>
          <w:tcPr>
            <w:tcW w:w="539" w:type="dxa"/>
          </w:tcPr>
          <w:p w14:paraId="05C74847" w14:textId="77777777" w:rsidR="007A763E" w:rsidRPr="00F3566A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</w:tr>
    </w:tbl>
    <w:p w14:paraId="4D68913A" w14:textId="77777777"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3F9836A3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4D74D984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6C96FAD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48CE07B4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230A65A6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0EA624D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ACA0B60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54232ED3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4C84365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71CE655C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6137B4D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046DFCA3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0A81AD85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2BEA728D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5C395DA4" w14:textId="77777777" w:rsidR="001451C6" w:rsidRDefault="001451C6" w:rsidP="00781C85">
      <w:pPr>
        <w:spacing w:after="160"/>
        <w:ind w:firstLine="0"/>
        <w:contextualSpacing/>
        <w:rPr>
          <w:b/>
          <w:szCs w:val="28"/>
        </w:rPr>
      </w:pPr>
    </w:p>
    <w:p w14:paraId="1FCA554A" w14:textId="77777777"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3036C343" w14:textId="77777777"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3FEDB0D7" w14:textId="77777777"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1CA5F73B" w14:textId="77777777" w:rsidR="00BF030C" w:rsidRDefault="00BF030C" w:rsidP="00276977">
      <w:pPr>
        <w:spacing w:after="160"/>
        <w:ind w:firstLine="0"/>
        <w:contextualSpacing/>
        <w:rPr>
          <w:b/>
          <w:szCs w:val="28"/>
        </w:rPr>
      </w:pPr>
    </w:p>
    <w:bookmarkEnd w:id="1"/>
    <w:p w14:paraId="260A6515" w14:textId="77777777" w:rsidR="006B6E0B" w:rsidRDefault="006B6E0B" w:rsidP="006B6E0B">
      <w:pPr>
        <w:ind w:firstLine="540"/>
        <w:contextualSpacing/>
        <w:jc w:val="center"/>
        <w:rPr>
          <w:b/>
          <w:szCs w:val="28"/>
        </w:rPr>
      </w:pPr>
      <w:r>
        <w:rPr>
          <w:b/>
          <w:szCs w:val="28"/>
        </w:rPr>
        <w:lastRenderedPageBreak/>
        <w:t>1 ОБЩИЕ ПОЛОЖЕНИЯ</w:t>
      </w:r>
    </w:p>
    <w:p w14:paraId="77D49784" w14:textId="427F318C" w:rsidR="003B05A9" w:rsidRDefault="006B23AF" w:rsidP="00F2576C">
      <w:pPr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Методические </w:t>
      </w:r>
      <w:r w:rsidR="004E5DA2" w:rsidRPr="00F3566A">
        <w:rPr>
          <w:szCs w:val="28"/>
        </w:rPr>
        <w:t>указания</w:t>
      </w:r>
      <w:r w:rsidRPr="00F3566A">
        <w:rPr>
          <w:szCs w:val="28"/>
        </w:rPr>
        <w:t xml:space="preserve"> по </w:t>
      </w:r>
      <w:r w:rsidR="004E5DA2" w:rsidRPr="00F3566A">
        <w:rPr>
          <w:szCs w:val="28"/>
        </w:rPr>
        <w:t>освое</w:t>
      </w:r>
      <w:r w:rsidRPr="00F3566A">
        <w:rPr>
          <w:szCs w:val="28"/>
        </w:rPr>
        <w:t>нию</w:t>
      </w:r>
      <w:r w:rsidR="00A22748" w:rsidRPr="00F3566A">
        <w:rPr>
          <w:szCs w:val="28"/>
        </w:rPr>
        <w:t xml:space="preserve"> </w:t>
      </w:r>
      <w:r w:rsidRPr="00F3566A">
        <w:rPr>
          <w:szCs w:val="28"/>
        </w:rPr>
        <w:t>дисциплины</w:t>
      </w:r>
      <w:r w:rsidR="00D0764A" w:rsidRPr="00F3566A">
        <w:rPr>
          <w:szCs w:val="28"/>
        </w:rPr>
        <w:t xml:space="preserve"> </w:t>
      </w:r>
      <w:r w:rsidR="00957095">
        <w:t>«Социальная и политическая реклама»</w:t>
      </w:r>
      <w:r w:rsidR="00B71A51" w:rsidRPr="00F3566A">
        <w:rPr>
          <w:szCs w:val="28"/>
        </w:rPr>
        <w:t xml:space="preserve"> </w:t>
      </w:r>
      <w:r w:rsidRPr="00F3566A">
        <w:rPr>
          <w:szCs w:val="28"/>
        </w:rPr>
        <w:t xml:space="preserve">представляют собой комплекс </w:t>
      </w:r>
      <w:r w:rsidR="004E5DA2" w:rsidRPr="00F3566A">
        <w:rPr>
          <w:szCs w:val="28"/>
        </w:rPr>
        <w:t>р</w:t>
      </w:r>
      <w:r w:rsidRPr="00F3566A">
        <w:rPr>
          <w:szCs w:val="28"/>
        </w:rPr>
        <w:t xml:space="preserve">азъяснений, позволяющих студентам </w:t>
      </w:r>
      <w:r w:rsidR="00F257FA" w:rsidRPr="00F3566A">
        <w:rPr>
          <w:szCs w:val="28"/>
        </w:rPr>
        <w:t>эффективно спланировать и</w:t>
      </w:r>
      <w:r w:rsidRPr="00F3566A">
        <w:rPr>
          <w:szCs w:val="28"/>
        </w:rPr>
        <w:t xml:space="preserve"> организовать процесс самостоятельного и уг</w:t>
      </w:r>
      <w:r w:rsidR="00F2576C">
        <w:rPr>
          <w:szCs w:val="28"/>
        </w:rPr>
        <w:t xml:space="preserve">лубленного изучения курса.  </w:t>
      </w:r>
    </w:p>
    <w:p w14:paraId="31C58855" w14:textId="77777777" w:rsidR="00077D60" w:rsidRDefault="00077D60" w:rsidP="00077D60">
      <w:pPr>
        <w:contextualSpacing/>
        <w:jc w:val="both"/>
        <w:rPr>
          <w:szCs w:val="28"/>
        </w:rPr>
      </w:pPr>
      <w:r w:rsidRPr="009811B4">
        <w:rPr>
          <w:szCs w:val="28"/>
        </w:rPr>
        <w:t>Дисциплина включает в себя лекционные и практические занятия, контрольную работу (для заочной формы обучения) и самостоятельную работу. Формой проведения промежуточной аттестации является экзамен.</w:t>
      </w:r>
    </w:p>
    <w:p w14:paraId="020BF595" w14:textId="7CAD5012" w:rsidR="003C153D" w:rsidRPr="00F3566A" w:rsidRDefault="006B6E0B" w:rsidP="00957095">
      <w:pPr>
        <w:ind w:firstLine="540"/>
        <w:contextualSpacing/>
        <w:jc w:val="both"/>
        <w:rPr>
          <w:szCs w:val="28"/>
        </w:rPr>
      </w:pPr>
      <w:r>
        <w:rPr>
          <w:b/>
          <w:szCs w:val="28"/>
        </w:rPr>
        <w:t>Цели</w:t>
      </w:r>
      <w:r w:rsidR="00512B96" w:rsidRPr="00F3566A">
        <w:rPr>
          <w:b/>
          <w:szCs w:val="28"/>
        </w:rPr>
        <w:t xml:space="preserve"> освоения дисциплины:</w:t>
      </w:r>
      <w:r w:rsidR="00512B96" w:rsidRPr="00F3566A">
        <w:rPr>
          <w:szCs w:val="28"/>
        </w:rPr>
        <w:t xml:space="preserve"> </w:t>
      </w:r>
      <w:r w:rsidR="00957095" w:rsidRPr="00957095">
        <w:rPr>
          <w:szCs w:val="28"/>
        </w:rPr>
        <w:t>является овладение теоретическими знаниями в области современных политических технологий и приобретение навыков создания "некоммерческой рекламы".</w:t>
      </w:r>
      <w:r w:rsidR="00957095">
        <w:rPr>
          <w:szCs w:val="28"/>
        </w:rPr>
        <w:t xml:space="preserve"> </w:t>
      </w:r>
      <w:r w:rsidR="00957095" w:rsidRPr="00957095">
        <w:rPr>
          <w:szCs w:val="28"/>
        </w:rPr>
        <w:t>В результате изучения дисциплины студент должен будет ознакомиться с основным кругом научных категорий в области    политической и социальной рекламы,</w:t>
      </w:r>
      <w:r w:rsidR="00957095">
        <w:rPr>
          <w:szCs w:val="28"/>
        </w:rPr>
        <w:t xml:space="preserve"> </w:t>
      </w:r>
      <w:r w:rsidR="00957095" w:rsidRPr="00957095">
        <w:rPr>
          <w:szCs w:val="28"/>
        </w:rPr>
        <w:t>познать широкий спектр  страноведческих и временных особенностей    функционирования политической и социальной рекламы, добиваться в процессе своей деятельности  наибольшего соответствия формы и содержания текста в области    политической и социальной рекламы, а так же формировать и развивать умения извлекать основную ᴎформацию из рекламных текстов в политической и социальной областях.</w:t>
      </w:r>
    </w:p>
    <w:p w14:paraId="1FD8FA4C" w14:textId="77777777" w:rsidR="006B6E0B" w:rsidRDefault="00512B96" w:rsidP="00DD7BC2">
      <w:pPr>
        <w:ind w:firstLine="567"/>
        <w:contextualSpacing/>
        <w:jc w:val="both"/>
        <w:rPr>
          <w:szCs w:val="28"/>
        </w:rPr>
      </w:pPr>
      <w:r w:rsidRPr="00F3566A">
        <w:rPr>
          <w:b/>
          <w:szCs w:val="28"/>
        </w:rPr>
        <w:t>Задачами дисциплины являются:</w:t>
      </w:r>
      <w:r w:rsidRPr="00F3566A">
        <w:rPr>
          <w:szCs w:val="28"/>
        </w:rPr>
        <w:t xml:space="preserve"> </w:t>
      </w:r>
    </w:p>
    <w:p w14:paraId="2B38A020" w14:textId="2D7FEF6B" w:rsidR="001C0B9A" w:rsidRDefault="001C0B9A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- получение знаний о с</w:t>
      </w:r>
      <w:r w:rsidRPr="001C0B9A">
        <w:rPr>
          <w:szCs w:val="28"/>
        </w:rPr>
        <w:t>ущност</w:t>
      </w:r>
      <w:r>
        <w:rPr>
          <w:szCs w:val="28"/>
        </w:rPr>
        <w:t>и</w:t>
      </w:r>
      <w:r w:rsidRPr="001C0B9A">
        <w:rPr>
          <w:szCs w:val="28"/>
        </w:rPr>
        <w:t>, цел</w:t>
      </w:r>
      <w:r>
        <w:rPr>
          <w:szCs w:val="28"/>
        </w:rPr>
        <w:t>ях</w:t>
      </w:r>
      <w:r w:rsidRPr="001C0B9A">
        <w:rPr>
          <w:szCs w:val="28"/>
        </w:rPr>
        <w:t>, задач</w:t>
      </w:r>
      <w:r>
        <w:rPr>
          <w:szCs w:val="28"/>
        </w:rPr>
        <w:t>ах</w:t>
      </w:r>
      <w:r w:rsidRPr="001C0B9A">
        <w:rPr>
          <w:szCs w:val="28"/>
        </w:rPr>
        <w:t>, функци</w:t>
      </w:r>
      <w:r>
        <w:rPr>
          <w:szCs w:val="28"/>
        </w:rPr>
        <w:t>ях</w:t>
      </w:r>
      <w:r w:rsidRPr="001C0B9A">
        <w:rPr>
          <w:szCs w:val="28"/>
        </w:rPr>
        <w:t xml:space="preserve"> и вид</w:t>
      </w:r>
      <w:r>
        <w:rPr>
          <w:szCs w:val="28"/>
        </w:rPr>
        <w:t xml:space="preserve">ах социальной и </w:t>
      </w:r>
      <w:r w:rsidRPr="001C0B9A">
        <w:rPr>
          <w:szCs w:val="28"/>
        </w:rPr>
        <w:t>политической рекламы</w:t>
      </w:r>
      <w:r>
        <w:rPr>
          <w:szCs w:val="28"/>
        </w:rPr>
        <w:t>;</w:t>
      </w:r>
    </w:p>
    <w:p w14:paraId="596F8248" w14:textId="7F1ABBBB" w:rsidR="001C0B9A" w:rsidRDefault="001C0B9A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- выявление основных этапов истории развития социальной и политической рекламы в России и зарубежом;</w:t>
      </w:r>
    </w:p>
    <w:p w14:paraId="7D3A0494" w14:textId="33F10D6F" w:rsidR="001C0B9A" w:rsidRDefault="001C0B9A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-освоение правовых и этических аспектов в области социальной и политической;</w:t>
      </w:r>
    </w:p>
    <w:p w14:paraId="4810124A" w14:textId="7E2BF795" w:rsidR="001C0B9A" w:rsidRPr="00062D05" w:rsidRDefault="00062D05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- усвоение основных правил стратегии </w:t>
      </w:r>
      <w:r>
        <w:rPr>
          <w:szCs w:val="28"/>
          <w:lang w:val="en-US"/>
        </w:rPr>
        <w:t>PR</w:t>
      </w:r>
      <w:r w:rsidRPr="00062D05">
        <w:rPr>
          <w:szCs w:val="28"/>
        </w:rPr>
        <w:t xml:space="preserve"> </w:t>
      </w:r>
      <w:r>
        <w:rPr>
          <w:szCs w:val="28"/>
        </w:rPr>
        <w:t xml:space="preserve">в социальной и политической рекламе, а также технологий прогнозирования социальной и политической рекламы. </w:t>
      </w:r>
    </w:p>
    <w:p w14:paraId="1CE351B9" w14:textId="1E3548E4" w:rsidR="001C0B9A" w:rsidRDefault="001C0B9A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 </w:t>
      </w:r>
    </w:p>
    <w:p w14:paraId="386BFA15" w14:textId="77777777" w:rsidR="001C0B9A" w:rsidRDefault="001C0B9A" w:rsidP="00DD7BC2">
      <w:pPr>
        <w:ind w:firstLine="567"/>
        <w:contextualSpacing/>
        <w:jc w:val="both"/>
        <w:rPr>
          <w:szCs w:val="28"/>
        </w:rPr>
      </w:pPr>
    </w:p>
    <w:p w14:paraId="4C7E03FE" w14:textId="77777777" w:rsidR="00957095" w:rsidRDefault="00957095" w:rsidP="00DD7BC2">
      <w:pPr>
        <w:ind w:firstLine="567"/>
        <w:contextualSpacing/>
        <w:jc w:val="both"/>
        <w:rPr>
          <w:szCs w:val="28"/>
        </w:rPr>
      </w:pPr>
    </w:p>
    <w:p w14:paraId="602D03B1" w14:textId="77777777" w:rsidR="003B05A9" w:rsidRDefault="00DE3DD5" w:rsidP="00DD42CD">
      <w:pPr>
        <w:contextualSpacing/>
        <w:jc w:val="both"/>
      </w:pPr>
      <w:r w:rsidRPr="00F3566A">
        <w:rPr>
          <w:szCs w:val="28"/>
        </w:rPr>
        <w:t>Компетенции, индикаторы достижения</w:t>
      </w:r>
      <w:r w:rsidR="006B6E0B">
        <w:rPr>
          <w:szCs w:val="28"/>
        </w:rPr>
        <w:t xml:space="preserve"> компетенций, уровни освоения «знать – уметь – в</w:t>
      </w:r>
      <w:r w:rsidRPr="00F3566A">
        <w:rPr>
          <w:szCs w:val="28"/>
        </w:rPr>
        <w:t>ладеть» указаны</w:t>
      </w:r>
      <w:r w:rsidR="006B6E0B">
        <w:rPr>
          <w:szCs w:val="28"/>
        </w:rPr>
        <w:t xml:space="preserve"> </w:t>
      </w:r>
      <w:r w:rsidR="006B6E0B" w:rsidRPr="00F3566A">
        <w:t>в рабочей программе дисциплины</w:t>
      </w:r>
      <w:r w:rsidR="006B6E0B">
        <w:t xml:space="preserve"> и</w:t>
      </w:r>
      <w:r w:rsidR="004E40C6" w:rsidRPr="00F3566A">
        <w:rPr>
          <w:szCs w:val="28"/>
        </w:rPr>
        <w:t xml:space="preserve"> в </w:t>
      </w:r>
      <w:r w:rsidR="004E40C6" w:rsidRPr="00F3566A">
        <w:t>оценочных материалах (оценочных средствах) для проведения текущего контроля и промежут</w:t>
      </w:r>
      <w:r w:rsidR="006B6E0B">
        <w:t>очной аттестации по дисциплине</w:t>
      </w:r>
      <w:r w:rsidR="004E40C6" w:rsidRPr="00F3566A">
        <w:t>.</w:t>
      </w:r>
    </w:p>
    <w:p w14:paraId="39F39809" w14:textId="77777777"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14:paraId="511C58FA" w14:textId="77777777"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14:paraId="478E4224" w14:textId="77777777"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14:paraId="378C3852" w14:textId="3D7BD398" w:rsidR="001A2222" w:rsidRPr="001A2222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>Для изучения дисциплины необходимо использовать различные источники: нормативные правовые акты, учебники, учебные и учебно-методические пособия, монографии, сборники научных трудов, справочную литературу, интернет-сайты и тематические порталы. Подробный перечень рекомендуемых источников представлен в последнем разделе данных методических указаний.</w:t>
      </w:r>
    </w:p>
    <w:p w14:paraId="19596215" w14:textId="77777777" w:rsidR="00D74BA7" w:rsidRPr="009811B4" w:rsidRDefault="00D74BA7" w:rsidP="009811B4">
      <w:pPr>
        <w:pStyle w:val="af"/>
        <w:numPr>
          <w:ilvl w:val="0"/>
          <w:numId w:val="17"/>
        </w:num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9811B4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РАЗДЕЛОВ ДИСЦИПЛИНЫ</w:t>
      </w:r>
    </w:p>
    <w:p w14:paraId="15146D43" w14:textId="1773BBDF" w:rsidR="00276977" w:rsidRDefault="00276977" w:rsidP="00276977">
      <w:pPr>
        <w:tabs>
          <w:tab w:val="left" w:pos="708"/>
        </w:tabs>
        <w:contextualSpacing/>
        <w:jc w:val="both"/>
        <w:rPr>
          <w:color w:val="00000A"/>
        </w:rPr>
      </w:pPr>
      <w:bookmarkStart w:id="2" w:name="_Toc163747162"/>
      <w:r w:rsidRPr="00F3566A">
        <w:rPr>
          <w:color w:val="00000A"/>
        </w:rPr>
        <w:t xml:space="preserve">Изучение дисциплины </w:t>
      </w:r>
      <w:r w:rsidR="001C0B9A">
        <w:t>«Социальная и политическая реклама»</w:t>
      </w:r>
      <w:r w:rsidR="00062D05">
        <w:t xml:space="preserve"> </w:t>
      </w:r>
      <w:r w:rsidRPr="00F3566A">
        <w:rPr>
          <w:color w:val="00000A"/>
        </w:rPr>
        <w:t>начинается с лекционных занятий. Их главная цель – формирование у студентов целостного пре</w:t>
      </w:r>
      <w:r>
        <w:rPr>
          <w:color w:val="00000A"/>
        </w:rPr>
        <w:t>дставления и комплексных знаний</w:t>
      </w:r>
      <w:r w:rsidRPr="00F3566A">
        <w:rPr>
          <w:color w:val="00000A"/>
        </w:rPr>
        <w:t xml:space="preserve"> </w:t>
      </w:r>
      <w:r w:rsidR="00062D05" w:rsidRPr="00957095">
        <w:rPr>
          <w:szCs w:val="28"/>
        </w:rPr>
        <w:t>в области современных политических технологий и приобретение навыков создания "некоммерческой рекламы".</w:t>
      </w:r>
    </w:p>
    <w:p w14:paraId="4BB06E91" w14:textId="77777777" w:rsidR="00276977" w:rsidRPr="001A2222" w:rsidRDefault="00276977" w:rsidP="00276977">
      <w:pPr>
        <w:tabs>
          <w:tab w:val="left" w:pos="708"/>
        </w:tabs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</w:t>
      </w:r>
      <w:r w:rsidRPr="00F3566A">
        <w:rPr>
          <w:color w:val="00000A"/>
        </w:rPr>
        <w:t xml:space="preserve"> – одна из основных традиционных форм организации аудиторного учебного процесса. </w:t>
      </w:r>
      <w:r w:rsidRPr="005C3EE6">
        <w:t xml:space="preserve">Лекции – это систематическое устное </w:t>
      </w:r>
      <w:r w:rsidRPr="005C3EE6">
        <w:lastRenderedPageBreak/>
        <w:t>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</w:t>
      </w:r>
      <w:r>
        <w:t>,</w:t>
      </w:r>
      <w:r w:rsidRPr="005C3EE6">
        <w:t xml:space="preserve"> желательно вечером</w:t>
      </w:r>
      <w:r>
        <w:t>,</w:t>
      </w:r>
      <w:r w:rsidRPr="005C3EE6">
        <w:t xml:space="preserve"> перечитать и закрепить полученную информацию, тогда эффективность ее усвоения значительно возрастает.</w:t>
      </w:r>
    </w:p>
    <w:p w14:paraId="4A8E989A" w14:textId="77777777" w:rsidR="00276977" w:rsidRPr="00F3566A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В современных</w:t>
      </w:r>
      <w:r>
        <w:rPr>
          <w:color w:val="00000A"/>
        </w:rPr>
        <w:t xml:space="preserve"> </w:t>
      </w:r>
      <w:r w:rsidRPr="00F3566A">
        <w:rPr>
          <w:color w:val="00000A"/>
        </w:rPr>
        <w:t>познавательная и воспитательная ценность лекционного курса</w:t>
      </w:r>
      <w:r>
        <w:rPr>
          <w:color w:val="00000A"/>
        </w:rPr>
        <w:t xml:space="preserve"> велика</w:t>
      </w:r>
      <w:r w:rsidRPr="00F3566A">
        <w:rPr>
          <w:color w:val="00000A"/>
        </w:rPr>
        <w:t>, поэтому лекции нужно посещать систематически.</w:t>
      </w:r>
    </w:p>
    <w:p w14:paraId="5B81234F" w14:textId="77777777" w:rsidR="00276977" w:rsidRPr="00F3566A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курса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14:paraId="043485F7" w14:textId="77777777" w:rsidR="00276977" w:rsidRPr="00F3566A" w:rsidRDefault="00276977" w:rsidP="00276977">
      <w:pPr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При преподавании дисциплины используются преимущественно следующие </w:t>
      </w:r>
      <w:r w:rsidRPr="00077D60">
        <w:rPr>
          <w:b/>
          <w:color w:val="00000A"/>
        </w:rPr>
        <w:t>типы лекционных занятий:</w:t>
      </w:r>
    </w:p>
    <w:p w14:paraId="6E03F64C" w14:textId="77777777"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информационная лекция</w:t>
      </w:r>
      <w:r w:rsidRPr="00F3566A">
        <w:rPr>
          <w:color w:val="00000A"/>
        </w:rPr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14:paraId="290CA9D6" w14:textId="77777777"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лекция-дискуссия</w:t>
      </w:r>
      <w:r w:rsidRPr="00F3566A">
        <w:rPr>
          <w:color w:val="00000A"/>
        </w:rPr>
        <w:t xml:space="preserve">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</w:t>
      </w:r>
      <w:r w:rsidRPr="00F3566A">
        <w:rPr>
          <w:color w:val="00000A"/>
        </w:rPr>
        <w:lastRenderedPageBreak/>
        <w:t>проблеме и аргументированной собственной точки зрения; очень часто данная лекция приводит к появлению у аудитории новых вопросов, ответы на которые могут быть сформулированы как в рамках лекционного, так и в рамках последующего практического занятия;</w:t>
      </w:r>
    </w:p>
    <w:p w14:paraId="65DC43B1" w14:textId="77777777"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проблемная лекция</w:t>
      </w:r>
      <w:r>
        <w:rPr>
          <w:color w:val="00000A"/>
        </w:rPr>
        <w:t xml:space="preserve"> –</w:t>
      </w:r>
      <w:r w:rsidRPr="00F3566A">
        <w:rPr>
          <w:color w:val="00000A"/>
        </w:rPr>
        <w:t xml:space="preserve">  данная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14:paraId="4E1DCC0B" w14:textId="77777777" w:rsidR="00276977" w:rsidRPr="00F3566A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>
        <w:rPr>
          <w:spacing w:val="-6"/>
          <w:shd w:val="clear" w:color="auto" w:fill="FFFFFF"/>
        </w:rPr>
        <w:t>Лекция-</w:t>
      </w:r>
      <w:r w:rsidRPr="00F3566A">
        <w:rPr>
          <w:spacing w:val="-6"/>
          <w:shd w:val="clear" w:color="auto" w:fill="FFFFFF"/>
        </w:rPr>
        <w:t>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14:paraId="6829ADAA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spacing w:val="-6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F3566A">
        <w:rPr>
          <w:color w:val="00000A"/>
        </w:rPr>
        <w:t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семинарских занятиях и в процессе самоподготовки.</w:t>
      </w:r>
    </w:p>
    <w:p w14:paraId="21F853A3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 xml:space="preserve">В ходе лекционных занятий обучающийся обязан конспектировать содержание учебного материала. </w:t>
      </w:r>
    </w:p>
    <w:p w14:paraId="4EAD57E0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077D60">
        <w:rPr>
          <w:b/>
        </w:rPr>
        <w:t>Конспектирование лекций</w:t>
      </w:r>
      <w:r w:rsidRPr="005C3EE6">
        <w:t xml:space="preserve"> – сложный вид аудиторной работы, предполагающий интенсивную умственную деятельность студента. Конспект </w:t>
      </w:r>
      <w:r w:rsidRPr="005C3EE6">
        <w:lastRenderedPageBreak/>
        <w:t xml:space="preserve">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14:paraId="6B110709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</w:t>
      </w:r>
      <w:r>
        <w:t>ого материала</w:t>
      </w:r>
      <w:r w:rsidRPr="005C3EE6">
        <w:t xml:space="preserve">, разрешения спорных ситуаций. </w:t>
      </w:r>
    </w:p>
    <w:p w14:paraId="0747DC3C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6AD895ED" w14:textId="77777777" w:rsidR="00276977" w:rsidRPr="005E121F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5C3EE6">
        <w:t>В заключение лекционного занятия преподаватель может (выборочно или полностью) проверить конспекты студентов и, если потребуется, внести в них исправления и дополнения.</w:t>
      </w:r>
    </w:p>
    <w:p w14:paraId="11FCA4C7" w14:textId="77777777" w:rsidR="00276977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F3566A">
        <w:rPr>
          <w:spacing w:val="-6"/>
          <w:shd w:val="clear" w:color="auto" w:fill="FFFFFF"/>
        </w:rPr>
        <w:t>Конспекты следует вести аккуратно, умело использовать сокращения, оставлять поля для вопросов, выносимых на семинарские занятия. В свободное от занятий время целесообразно повторять законспектированное, привлекая материал рекомендованных учебников по истории отечественного государства и права, а также другую научную и учебную литературу. Конспекты лекций рекомендуется сохранить, поскольку они могут понадобиться на последующих курсах, а также при подготов</w:t>
      </w:r>
      <w:r>
        <w:rPr>
          <w:spacing w:val="-6"/>
          <w:shd w:val="clear" w:color="auto" w:fill="FFFFFF"/>
        </w:rPr>
        <w:t>ке к государственному экзамену.</w:t>
      </w:r>
    </w:p>
    <w:bookmarkEnd w:id="2"/>
    <w:p w14:paraId="244A2D8D" w14:textId="77777777" w:rsidR="00D74BA7" w:rsidRPr="00F3566A" w:rsidRDefault="00D74BA7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>Согласно рабочей программе в рамках дисциплины должны быть изучены следующие</w:t>
      </w:r>
      <w:r w:rsidR="00CE5BE6">
        <w:rPr>
          <w:szCs w:val="28"/>
        </w:rPr>
        <w:t xml:space="preserve"> темы, распределенные по разделам</w:t>
      </w:r>
      <w:r w:rsidRPr="00F3566A">
        <w:rPr>
          <w:szCs w:val="28"/>
        </w:rPr>
        <w:t>.</w:t>
      </w:r>
    </w:p>
    <w:p w14:paraId="4CC24A19" w14:textId="77777777" w:rsidR="007C7566" w:rsidRPr="009811B4" w:rsidRDefault="00CD0918" w:rsidP="00F3566A">
      <w:pPr>
        <w:contextualSpacing/>
        <w:rPr>
          <w:b/>
          <w:szCs w:val="28"/>
        </w:rPr>
      </w:pPr>
      <w:r>
        <w:rPr>
          <w:b/>
          <w:szCs w:val="28"/>
        </w:rPr>
        <w:t>2</w:t>
      </w:r>
      <w:r w:rsidR="007C7566" w:rsidRPr="009811B4">
        <w:rPr>
          <w:b/>
          <w:szCs w:val="28"/>
        </w:rPr>
        <w:t>.1 Лекционные занятия</w:t>
      </w:r>
    </w:p>
    <w:p w14:paraId="54A16CAF" w14:textId="1A929B9D" w:rsidR="00D74BA7" w:rsidRPr="00AB7A8F" w:rsidRDefault="00677707" w:rsidP="00AB7A8F">
      <w:pPr>
        <w:contextualSpacing/>
        <w:rPr>
          <w:b/>
          <w:i/>
          <w:szCs w:val="28"/>
        </w:rPr>
      </w:pPr>
      <w:r>
        <w:rPr>
          <w:b/>
          <w:i/>
          <w:szCs w:val="28"/>
        </w:rPr>
        <w:lastRenderedPageBreak/>
        <w:t>Раздел 1</w:t>
      </w:r>
      <w:r w:rsidR="00AB7A8F" w:rsidRPr="00AB7A8F">
        <w:rPr>
          <w:rFonts w:eastAsia="Times New Roman"/>
          <w:b/>
          <w:color w:val="000000"/>
          <w:sz w:val="19"/>
          <w:szCs w:val="19"/>
        </w:rPr>
        <w:t xml:space="preserve"> </w:t>
      </w:r>
      <w:r w:rsidR="00AB7A8F" w:rsidRPr="00AB7A8F">
        <w:rPr>
          <w:rFonts w:eastAsia="Times New Roman"/>
          <w:b/>
          <w:color w:val="000000"/>
          <w:szCs w:val="28"/>
        </w:rPr>
        <w:t>Теоретико-методологические основы</w:t>
      </w:r>
      <w:r w:rsidR="00AB7A8F">
        <w:rPr>
          <w:rFonts w:eastAsia="Times New Roman"/>
          <w:b/>
          <w:color w:val="000000"/>
          <w:szCs w:val="28"/>
        </w:rPr>
        <w:t xml:space="preserve"> социальной рекламы</w:t>
      </w:r>
      <w:r w:rsidR="00AB7A8F" w:rsidRPr="00AB7A8F">
        <w:rPr>
          <w:szCs w:val="28"/>
        </w:rPr>
        <w:br/>
      </w:r>
    </w:p>
    <w:p w14:paraId="4FD359FA" w14:textId="2F488741" w:rsidR="00D74BA7" w:rsidRDefault="00D74BA7" w:rsidP="00AB7A8F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>Тем</w:t>
      </w:r>
      <w:r w:rsidR="00B8494D">
        <w:rPr>
          <w:b/>
          <w:i/>
          <w:szCs w:val="28"/>
        </w:rPr>
        <w:t xml:space="preserve">а 1.1 </w:t>
      </w:r>
      <w:r w:rsidR="00AB7A8F" w:rsidRPr="00AB7A8F">
        <w:rPr>
          <w:rFonts w:eastAsia="Times New Roman"/>
          <w:color w:val="000000"/>
          <w:szCs w:val="28"/>
        </w:rPr>
        <w:t>Теоретико-методологические основы</w:t>
      </w:r>
      <w:r w:rsid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социальной рекламы, понятие,</w:t>
      </w:r>
      <w:r w:rsidR="00AB7A8F" w:rsidRPr="00AB7A8F">
        <w:rPr>
          <w:szCs w:val="28"/>
        </w:rPr>
        <w:br/>
      </w:r>
      <w:r w:rsidR="00AB7A8F" w:rsidRPr="00AB7A8F">
        <w:rPr>
          <w:rFonts w:eastAsia="Times New Roman"/>
          <w:color w:val="000000"/>
          <w:szCs w:val="28"/>
        </w:rPr>
        <w:t>сущность, специфика. Цели и функции</w:t>
      </w:r>
      <w:r w:rsid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социальной рекламы</w:t>
      </w:r>
      <w:r w:rsidR="00AB7A8F">
        <w:rPr>
          <w:rFonts w:eastAsia="Times New Roman"/>
          <w:color w:val="000000"/>
          <w:szCs w:val="28"/>
        </w:rPr>
        <w:t>.</w:t>
      </w:r>
      <w:r w:rsidR="00AB7A8F" w:rsidRPr="00AB7A8F">
        <w:rPr>
          <w:rFonts w:eastAsia="Times New Roman"/>
          <w:color w:val="000000"/>
          <w:szCs w:val="28"/>
        </w:rPr>
        <w:t xml:space="preserve">  </w:t>
      </w:r>
    </w:p>
    <w:p w14:paraId="19F1E5CA" w14:textId="0F58D42E" w:rsidR="003D24B7" w:rsidRPr="00AB7A8F" w:rsidRDefault="003D24B7" w:rsidP="00AB7A8F">
      <w:pPr>
        <w:ind w:firstLine="0"/>
        <w:contextualSpacing/>
        <w:rPr>
          <w:b/>
          <w:i/>
          <w:szCs w:val="28"/>
        </w:rPr>
      </w:pPr>
      <w:r>
        <w:rPr>
          <w:rFonts w:eastAsia="Times New Roman"/>
          <w:color w:val="000000"/>
          <w:szCs w:val="28"/>
        </w:rPr>
        <w:t xml:space="preserve">Определение социальной рекламы. Федеральный закон о Социальной рекламе от 13 марта 2006 г. Цель, задачи социальной рекламы. Социальная реклама в интернете. Функция социальной рекламы, целевая аудитория. Сравнение социальной рекламы с коммерческой и пропагандой. </w:t>
      </w:r>
    </w:p>
    <w:p w14:paraId="05182574" w14:textId="6C48E7E0" w:rsidR="00D74BA7" w:rsidRPr="00AB7A8F" w:rsidRDefault="00677707" w:rsidP="009126E9">
      <w:pPr>
        <w:ind w:firstLine="0"/>
        <w:contextualSpacing/>
        <w:rPr>
          <w:bCs/>
          <w:i/>
          <w:szCs w:val="28"/>
        </w:rPr>
      </w:pPr>
      <w:r>
        <w:rPr>
          <w:b/>
          <w:i/>
          <w:szCs w:val="28"/>
        </w:rPr>
        <w:t xml:space="preserve">Раздел </w:t>
      </w:r>
      <w:r w:rsidRPr="00AB7A8F">
        <w:rPr>
          <w:bCs/>
          <w:i/>
          <w:szCs w:val="28"/>
        </w:rPr>
        <w:t>2</w:t>
      </w:r>
      <w:r w:rsidR="00DD42CD" w:rsidRPr="00AB7A8F">
        <w:rPr>
          <w:bCs/>
          <w:i/>
          <w:szCs w:val="28"/>
        </w:rPr>
        <w:t xml:space="preserve"> </w:t>
      </w:r>
      <w:r w:rsidR="00AB7A8F" w:rsidRPr="00AB7A8F">
        <w:rPr>
          <w:rFonts w:eastAsia="Times New Roman"/>
          <w:bCs/>
          <w:color w:val="000000"/>
          <w:szCs w:val="28"/>
        </w:rPr>
        <w:t>Становление и развити</w:t>
      </w:r>
      <w:r w:rsidR="00AB7A8F">
        <w:rPr>
          <w:rFonts w:eastAsia="Times New Roman"/>
          <w:bCs/>
          <w:color w:val="000000"/>
          <w:szCs w:val="28"/>
        </w:rPr>
        <w:t xml:space="preserve">е </w:t>
      </w:r>
      <w:r w:rsidR="00AB7A8F" w:rsidRPr="00AB7A8F">
        <w:rPr>
          <w:rFonts w:eastAsia="Times New Roman"/>
          <w:bCs/>
          <w:color w:val="000000"/>
          <w:szCs w:val="28"/>
        </w:rPr>
        <w:t>социальной рекламы: история и</w:t>
      </w:r>
      <w:r w:rsidR="00AB7A8F" w:rsidRPr="00AB7A8F">
        <w:rPr>
          <w:bCs/>
          <w:szCs w:val="28"/>
        </w:rPr>
        <w:br/>
      </w:r>
      <w:r w:rsidR="00AB7A8F" w:rsidRPr="00AB7A8F">
        <w:rPr>
          <w:rFonts w:eastAsia="Times New Roman"/>
          <w:bCs/>
          <w:color w:val="000000"/>
          <w:szCs w:val="28"/>
        </w:rPr>
        <w:t>современность</w:t>
      </w:r>
      <w:r w:rsidR="00AB7A8F">
        <w:rPr>
          <w:rFonts w:eastAsia="Times New Roman"/>
          <w:bCs/>
          <w:color w:val="000000"/>
          <w:szCs w:val="28"/>
        </w:rPr>
        <w:t>.</w:t>
      </w:r>
    </w:p>
    <w:p w14:paraId="5BA6DF5C" w14:textId="0E2169D7" w:rsidR="00BF030C" w:rsidRDefault="00DD42CD" w:rsidP="00AB7A8F">
      <w:pPr>
        <w:ind w:firstLine="0"/>
        <w:contextualSpacing/>
        <w:rPr>
          <w:rFonts w:eastAsia="Times New Roman"/>
          <w:color w:val="000000"/>
          <w:szCs w:val="28"/>
        </w:rPr>
      </w:pPr>
      <w:r>
        <w:rPr>
          <w:b/>
          <w:i/>
          <w:szCs w:val="28"/>
        </w:rPr>
        <w:t>Тема 2.</w:t>
      </w:r>
      <w:r w:rsidRPr="00AB7A8F">
        <w:rPr>
          <w:b/>
          <w:i/>
          <w:szCs w:val="28"/>
        </w:rPr>
        <w:t xml:space="preserve">1 </w:t>
      </w:r>
      <w:r w:rsidR="00AB7A8F" w:rsidRPr="00AB7A8F">
        <w:rPr>
          <w:rFonts w:eastAsia="Times New Roman"/>
          <w:color w:val="000000"/>
          <w:szCs w:val="28"/>
        </w:rPr>
        <w:t>Становление и развитие социальной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рекламы в России: история и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современность</w:t>
      </w:r>
    </w:p>
    <w:p w14:paraId="284F403D" w14:textId="75E7DD45" w:rsidR="003D24B7" w:rsidRPr="003D24B7" w:rsidRDefault="003D24B7" w:rsidP="00AB7A8F">
      <w:pPr>
        <w:ind w:firstLine="0"/>
        <w:contextualSpacing/>
        <w:rPr>
          <w:szCs w:val="28"/>
        </w:rPr>
      </w:pPr>
      <w:r>
        <w:rPr>
          <w:rFonts w:eastAsia="Times New Roman"/>
          <w:color w:val="000000"/>
          <w:szCs w:val="28"/>
        </w:rPr>
        <w:t xml:space="preserve">Становление социальной рекламы зарубежом. Исторические корни социальной рекламы в России. Народные картины-лубки. Развитие лубочного творчества. Пропаганда при Екатерине </w:t>
      </w:r>
      <w:r>
        <w:rPr>
          <w:rFonts w:eastAsia="Times New Roman"/>
          <w:color w:val="000000"/>
          <w:szCs w:val="28"/>
          <w:lang w:val="en-US"/>
        </w:rPr>
        <w:t>II</w:t>
      </w:r>
      <w:r w:rsidRPr="003D24B7">
        <w:rPr>
          <w:rFonts w:eastAsia="Times New Roman"/>
          <w:color w:val="000000"/>
          <w:szCs w:val="28"/>
        </w:rPr>
        <w:t>.</w:t>
      </w:r>
      <w:r>
        <w:rPr>
          <w:rFonts w:eastAsia="Times New Roman"/>
          <w:color w:val="000000"/>
          <w:szCs w:val="28"/>
        </w:rPr>
        <w:t xml:space="preserve"> Появление нового средс</w:t>
      </w:r>
      <w:r w:rsidR="00055A89">
        <w:rPr>
          <w:rFonts w:eastAsia="Times New Roman"/>
          <w:color w:val="000000"/>
          <w:szCs w:val="28"/>
        </w:rPr>
        <w:t>т</w:t>
      </w:r>
      <w:r>
        <w:rPr>
          <w:rFonts w:eastAsia="Times New Roman"/>
          <w:color w:val="000000"/>
          <w:szCs w:val="28"/>
        </w:rPr>
        <w:t xml:space="preserve">ва </w:t>
      </w:r>
      <w:r w:rsidR="00055A89">
        <w:rPr>
          <w:rFonts w:eastAsia="Times New Roman"/>
          <w:color w:val="000000"/>
          <w:szCs w:val="28"/>
        </w:rPr>
        <w:t xml:space="preserve">продвижения социальных идей- плакат. Примеры первых плакатов, имеющих отношение к социальной рекламе. Социальный плакат в годы Первой мировой, Революции 1917 года, Гражданской войны, 1930-х годов. Плакат на социальную тематику в годы ВОВ. Послевоенный социальный плакат. Современный социальный плакат. </w:t>
      </w:r>
    </w:p>
    <w:p w14:paraId="14EA58F1" w14:textId="5B20A7D6" w:rsidR="00D74BA7" w:rsidRPr="00F3566A" w:rsidRDefault="00D74BA7" w:rsidP="009126E9">
      <w:pPr>
        <w:ind w:firstLine="0"/>
        <w:contextualSpacing/>
        <w:rPr>
          <w:b/>
          <w:i/>
          <w:szCs w:val="28"/>
        </w:rPr>
      </w:pPr>
      <w:r w:rsidRPr="00F3566A">
        <w:rPr>
          <w:b/>
          <w:i/>
          <w:szCs w:val="28"/>
        </w:rPr>
        <w:t>Разде</w:t>
      </w:r>
      <w:r w:rsidR="00677707">
        <w:rPr>
          <w:b/>
          <w:i/>
          <w:szCs w:val="28"/>
        </w:rPr>
        <w:t xml:space="preserve">л </w:t>
      </w:r>
      <w:r w:rsidR="00677707" w:rsidRPr="00AB7A8F">
        <w:rPr>
          <w:bCs/>
          <w:i/>
          <w:szCs w:val="28"/>
        </w:rPr>
        <w:t>3</w:t>
      </w:r>
      <w:r w:rsidR="00DD42CD" w:rsidRPr="00AB7A8F">
        <w:rPr>
          <w:bCs/>
          <w:i/>
          <w:szCs w:val="28"/>
        </w:rPr>
        <w:t xml:space="preserve"> </w:t>
      </w:r>
      <w:r w:rsidR="00AB7A8F" w:rsidRPr="00AB7A8F">
        <w:rPr>
          <w:rFonts w:eastAsia="Times New Roman"/>
          <w:bCs/>
          <w:color w:val="000000"/>
          <w:szCs w:val="28"/>
        </w:rPr>
        <w:t>Технологии создания</w:t>
      </w:r>
      <w:r w:rsidR="00AB7A8F" w:rsidRPr="00AB7A8F">
        <w:rPr>
          <w:bCs/>
          <w:szCs w:val="28"/>
        </w:rPr>
        <w:t xml:space="preserve"> </w:t>
      </w:r>
      <w:r w:rsidR="00AB7A8F" w:rsidRPr="00AB7A8F">
        <w:rPr>
          <w:rFonts w:eastAsia="Times New Roman"/>
          <w:bCs/>
          <w:color w:val="000000"/>
          <w:szCs w:val="28"/>
        </w:rPr>
        <w:t>социальной рекламы</w:t>
      </w:r>
      <w:r w:rsidR="00055A89">
        <w:rPr>
          <w:rFonts w:eastAsia="Times New Roman"/>
          <w:bCs/>
          <w:color w:val="000000"/>
          <w:szCs w:val="28"/>
        </w:rPr>
        <w:t>.</w:t>
      </w:r>
    </w:p>
    <w:p w14:paraId="55813847" w14:textId="6AB23075" w:rsidR="001451C6" w:rsidRDefault="00D74BA7" w:rsidP="00AB7A8F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>Тема 3.</w:t>
      </w:r>
      <w:r w:rsidR="00DD42CD" w:rsidRPr="00AB7A8F">
        <w:rPr>
          <w:b/>
          <w:i/>
          <w:szCs w:val="28"/>
        </w:rPr>
        <w:t xml:space="preserve">1 </w:t>
      </w:r>
      <w:r w:rsidR="00AB7A8F" w:rsidRPr="00AB7A8F">
        <w:rPr>
          <w:rFonts w:eastAsia="Times New Roman"/>
          <w:color w:val="000000"/>
          <w:szCs w:val="28"/>
        </w:rPr>
        <w:t>Принципы и этапы планирования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социальной рекламной компании.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Критерии, показатели и уровни</w:t>
      </w:r>
      <w:r w:rsid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эффективности социальной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рекламы.</w:t>
      </w:r>
    </w:p>
    <w:p w14:paraId="67081B01" w14:textId="48D46BBC" w:rsidR="00055A89" w:rsidRPr="00AB7A8F" w:rsidRDefault="00055A89" w:rsidP="00AB7A8F">
      <w:pPr>
        <w:ind w:firstLine="0"/>
        <w:contextualSpacing/>
        <w:rPr>
          <w:bCs/>
          <w:szCs w:val="28"/>
        </w:rPr>
      </w:pPr>
      <w:r>
        <w:rPr>
          <w:rFonts w:eastAsia="Times New Roman"/>
          <w:color w:val="000000"/>
          <w:szCs w:val="28"/>
        </w:rPr>
        <w:t>Основные принципы и приемы разработки социальной рекламы. Социально-одобряемые нормы и ценности, влияющие на ценности и стереотипы. Принципы социальной рекламы.</w:t>
      </w:r>
      <w:r w:rsidR="00416901">
        <w:rPr>
          <w:rFonts w:eastAsia="Times New Roman"/>
          <w:color w:val="000000"/>
          <w:szCs w:val="28"/>
        </w:rPr>
        <w:t xml:space="preserve"> Основные элементы социальной рекламы. Приемы рекламного текста. Элементы текста социальной рекламы. Приемы при изображении рекламного сообщения. Законы дизайна, которые необходимо применять при создании социальной рекламы. Каналы размещения социальной рекламы. </w:t>
      </w:r>
    </w:p>
    <w:p w14:paraId="0F0B04A6" w14:textId="2D0C9D68" w:rsidR="00D74BA7" w:rsidRPr="00AB7A8F" w:rsidRDefault="00677707" w:rsidP="009126E9">
      <w:pPr>
        <w:ind w:firstLine="0"/>
        <w:contextualSpacing/>
        <w:rPr>
          <w:bCs/>
          <w:i/>
          <w:szCs w:val="28"/>
        </w:rPr>
      </w:pPr>
      <w:r>
        <w:rPr>
          <w:b/>
          <w:i/>
          <w:szCs w:val="28"/>
        </w:rPr>
        <w:lastRenderedPageBreak/>
        <w:t xml:space="preserve">Раздел </w:t>
      </w:r>
      <w:r w:rsidRPr="00AB7A8F">
        <w:rPr>
          <w:bCs/>
          <w:i/>
          <w:szCs w:val="28"/>
        </w:rPr>
        <w:t xml:space="preserve">4 </w:t>
      </w:r>
      <w:r w:rsidR="00AB7A8F" w:rsidRPr="00AB7A8F">
        <w:rPr>
          <w:rFonts w:eastAsia="Times New Roman"/>
          <w:bCs/>
          <w:color w:val="000000"/>
          <w:szCs w:val="28"/>
        </w:rPr>
        <w:t>Плакат как средство</w:t>
      </w:r>
      <w:r w:rsidR="00AB7A8F" w:rsidRPr="00AB7A8F">
        <w:rPr>
          <w:bCs/>
          <w:szCs w:val="28"/>
        </w:rPr>
        <w:t xml:space="preserve"> </w:t>
      </w:r>
      <w:r w:rsidR="00AB7A8F" w:rsidRPr="00AB7A8F">
        <w:rPr>
          <w:rFonts w:eastAsia="Times New Roman"/>
          <w:bCs/>
          <w:color w:val="000000"/>
          <w:szCs w:val="28"/>
        </w:rPr>
        <w:t>социальной рекламы</w:t>
      </w:r>
    </w:p>
    <w:p w14:paraId="69E8EF19" w14:textId="48F15AFC" w:rsidR="00D74BA7" w:rsidRDefault="00D74BA7" w:rsidP="009126E9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>Тема 4.1</w:t>
      </w:r>
      <w:r w:rsidRPr="00F3566A">
        <w:rPr>
          <w:rFonts w:eastAsia="Times New Roman"/>
          <w:color w:val="000000"/>
          <w:sz w:val="19"/>
          <w:szCs w:val="19"/>
        </w:rPr>
        <w:t xml:space="preserve"> </w:t>
      </w:r>
      <w:r w:rsidR="009126E9" w:rsidRPr="009126E9">
        <w:rPr>
          <w:rFonts w:eastAsia="Times New Roman"/>
          <w:color w:val="000000"/>
          <w:szCs w:val="28"/>
        </w:rPr>
        <w:t>Технологические принципы, средства,</w:t>
      </w:r>
      <w:r w:rsidR="009126E9" w:rsidRPr="009126E9">
        <w:rPr>
          <w:szCs w:val="28"/>
        </w:rPr>
        <w:t xml:space="preserve"> </w:t>
      </w:r>
      <w:r w:rsidR="009126E9" w:rsidRPr="009126E9">
        <w:rPr>
          <w:rFonts w:eastAsia="Times New Roman"/>
          <w:color w:val="000000"/>
          <w:szCs w:val="28"/>
        </w:rPr>
        <w:t>механизмы создания и продвижения</w:t>
      </w:r>
      <w:r w:rsidR="009126E9" w:rsidRPr="009126E9">
        <w:rPr>
          <w:szCs w:val="28"/>
        </w:rPr>
        <w:t xml:space="preserve"> </w:t>
      </w:r>
      <w:r w:rsidR="009126E9" w:rsidRPr="009126E9">
        <w:rPr>
          <w:rFonts w:eastAsia="Times New Roman"/>
          <w:color w:val="000000"/>
          <w:szCs w:val="28"/>
        </w:rPr>
        <w:t>плаката по социальной рекламе.</w:t>
      </w:r>
    </w:p>
    <w:p w14:paraId="700F9964" w14:textId="01CF1508" w:rsidR="00416901" w:rsidRPr="00416901" w:rsidRDefault="00416901" w:rsidP="009126E9">
      <w:pPr>
        <w:ind w:firstLine="0"/>
        <w:contextualSpacing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Современный социальный плакат с </w:t>
      </w:r>
      <w:r>
        <w:rPr>
          <w:rFonts w:eastAsia="Times New Roman"/>
          <w:color w:val="000000"/>
          <w:szCs w:val="28"/>
          <w:lang w:val="en-US"/>
        </w:rPr>
        <w:t>QR</w:t>
      </w:r>
      <w:r w:rsidRPr="00416901">
        <w:rPr>
          <w:rFonts w:eastAsia="Times New Roman"/>
          <w:color w:val="000000"/>
          <w:szCs w:val="28"/>
        </w:rPr>
        <w:t xml:space="preserve"> </w:t>
      </w:r>
      <w:r>
        <w:rPr>
          <w:rFonts w:eastAsia="Times New Roman"/>
          <w:color w:val="000000"/>
          <w:szCs w:val="28"/>
        </w:rPr>
        <w:t xml:space="preserve">кодом. </w:t>
      </w:r>
    </w:p>
    <w:p w14:paraId="0C62CEB2" w14:textId="0CE43867" w:rsidR="009126E9" w:rsidRDefault="009126E9" w:rsidP="009126E9">
      <w:pPr>
        <w:ind w:firstLine="0"/>
        <w:contextualSpacing/>
        <w:rPr>
          <w:rFonts w:eastAsia="Times New Roman"/>
          <w:bCs/>
          <w:color w:val="000000"/>
          <w:szCs w:val="28"/>
        </w:rPr>
      </w:pPr>
      <w:bookmarkStart w:id="3" w:name="_Hlk199930843"/>
      <w:r w:rsidRPr="009126E9">
        <w:rPr>
          <w:rFonts w:eastAsia="Times New Roman"/>
          <w:b/>
          <w:bCs/>
          <w:i/>
          <w:iCs/>
          <w:color w:val="000000"/>
          <w:szCs w:val="28"/>
        </w:rPr>
        <w:t>Раздел 5</w:t>
      </w:r>
      <w:r w:rsidRPr="009126E9">
        <w:rPr>
          <w:rFonts w:eastAsia="Times New Roman"/>
          <w:b/>
          <w:color w:val="000000"/>
          <w:sz w:val="19"/>
          <w:szCs w:val="19"/>
        </w:rPr>
        <w:t xml:space="preserve"> </w:t>
      </w:r>
      <w:bookmarkEnd w:id="3"/>
      <w:r w:rsidRPr="009126E9">
        <w:rPr>
          <w:rFonts w:eastAsia="Times New Roman"/>
          <w:bCs/>
          <w:color w:val="000000"/>
          <w:szCs w:val="28"/>
        </w:rPr>
        <w:t>Теоретико-методологические основы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политической рекламы</w:t>
      </w:r>
      <w:r>
        <w:rPr>
          <w:rFonts w:eastAsia="Times New Roman"/>
          <w:bCs/>
          <w:color w:val="000000"/>
          <w:szCs w:val="28"/>
        </w:rPr>
        <w:t>.</w:t>
      </w:r>
    </w:p>
    <w:p w14:paraId="31D2E100" w14:textId="4B68C1EB" w:rsidR="009126E9" w:rsidRDefault="009126E9" w:rsidP="009126E9">
      <w:pPr>
        <w:ind w:firstLine="0"/>
        <w:contextualSpacing/>
        <w:rPr>
          <w:rFonts w:eastAsia="Times New Roman"/>
          <w:color w:val="000000"/>
          <w:sz w:val="19"/>
          <w:szCs w:val="19"/>
        </w:rPr>
      </w:pPr>
      <w:r w:rsidRPr="00F3566A">
        <w:rPr>
          <w:b/>
          <w:i/>
          <w:szCs w:val="28"/>
        </w:rPr>
        <w:t xml:space="preserve">Тема </w:t>
      </w:r>
      <w:r>
        <w:rPr>
          <w:b/>
          <w:i/>
          <w:szCs w:val="28"/>
        </w:rPr>
        <w:t>5</w:t>
      </w:r>
      <w:r w:rsidRPr="00F3566A">
        <w:rPr>
          <w:b/>
          <w:i/>
          <w:szCs w:val="28"/>
        </w:rPr>
        <w:t>.1</w:t>
      </w:r>
      <w:r>
        <w:rPr>
          <w:b/>
          <w:i/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Теоретико-методологические основы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политической рекламы, понятие,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сущность, специфика. Цели и функции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политической рекламы</w:t>
      </w:r>
      <w:r>
        <w:rPr>
          <w:rFonts w:eastAsia="Times New Roman"/>
          <w:color w:val="000000"/>
          <w:szCs w:val="28"/>
        </w:rPr>
        <w:t>.</w:t>
      </w:r>
      <w:r>
        <w:rPr>
          <w:rFonts w:eastAsia="Times New Roman"/>
          <w:color w:val="000000"/>
          <w:sz w:val="19"/>
          <w:szCs w:val="19"/>
        </w:rPr>
        <w:t xml:space="preserve">  </w:t>
      </w:r>
    </w:p>
    <w:p w14:paraId="4ACE7EF3" w14:textId="1452B246" w:rsidR="00FE2CD5" w:rsidRPr="00FE2CD5" w:rsidRDefault="00FE2CD5" w:rsidP="009126E9">
      <w:pPr>
        <w:ind w:firstLine="0"/>
        <w:contextualSpacing/>
        <w:rPr>
          <w:rFonts w:eastAsia="Times New Roman"/>
          <w:color w:val="000000"/>
          <w:szCs w:val="28"/>
        </w:rPr>
      </w:pPr>
      <w:r w:rsidRPr="00FE2CD5">
        <w:rPr>
          <w:rFonts w:eastAsia="Times New Roman"/>
          <w:color w:val="000000"/>
          <w:szCs w:val="28"/>
        </w:rPr>
        <w:t>Определение политической рекламы.</w:t>
      </w:r>
      <w:r>
        <w:rPr>
          <w:rFonts w:eastAsia="Times New Roman"/>
          <w:color w:val="000000"/>
          <w:szCs w:val="28"/>
        </w:rPr>
        <w:t xml:space="preserve"> Формы политической рекламы. Принципы эффективности политической рекламы. </w:t>
      </w:r>
    </w:p>
    <w:p w14:paraId="1129C97B" w14:textId="4EA5CC9C" w:rsidR="0065479F" w:rsidRPr="009126E9" w:rsidRDefault="009126E9" w:rsidP="0065479F">
      <w:pPr>
        <w:ind w:firstLine="0"/>
        <w:contextualSpacing/>
        <w:rPr>
          <w:rFonts w:eastAsia="Times New Roman"/>
          <w:bCs/>
          <w:i/>
          <w:iCs/>
          <w:color w:val="000000"/>
          <w:szCs w:val="28"/>
        </w:rPr>
      </w:pPr>
      <w:r w:rsidRPr="009126E9">
        <w:rPr>
          <w:rFonts w:eastAsia="Times New Roman"/>
          <w:b/>
          <w:bCs/>
          <w:i/>
          <w:iCs/>
          <w:color w:val="000000"/>
          <w:szCs w:val="28"/>
        </w:rPr>
        <w:t xml:space="preserve">Раздел </w:t>
      </w:r>
      <w:r>
        <w:rPr>
          <w:rFonts w:eastAsia="Times New Roman"/>
          <w:b/>
          <w:bCs/>
          <w:i/>
          <w:iCs/>
          <w:color w:val="000000"/>
          <w:szCs w:val="28"/>
        </w:rPr>
        <w:t>6</w:t>
      </w:r>
      <w:r w:rsidRPr="009126E9">
        <w:rPr>
          <w:rFonts w:eastAsia="Times New Roman"/>
          <w:b/>
          <w:color w:val="000000"/>
          <w:sz w:val="19"/>
          <w:szCs w:val="19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Становление и развитие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политической рекламы: история и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 xml:space="preserve">современность. </w:t>
      </w:r>
    </w:p>
    <w:p w14:paraId="7C177FBB" w14:textId="7962A756" w:rsidR="009126E9" w:rsidRDefault="009126E9" w:rsidP="009126E9">
      <w:pPr>
        <w:spacing w:line="238" w:lineRule="auto"/>
        <w:ind w:left="30" w:right="30" w:firstLine="0"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 xml:space="preserve">Тема </w:t>
      </w:r>
      <w:r>
        <w:rPr>
          <w:b/>
          <w:i/>
          <w:szCs w:val="28"/>
        </w:rPr>
        <w:t>6</w:t>
      </w:r>
      <w:r w:rsidRPr="00F3566A">
        <w:rPr>
          <w:b/>
          <w:i/>
          <w:szCs w:val="28"/>
        </w:rPr>
        <w:t>.</w:t>
      </w:r>
      <w:r w:rsidRPr="009126E9">
        <w:rPr>
          <w:b/>
          <w:i/>
          <w:szCs w:val="28"/>
        </w:rPr>
        <w:t>1</w:t>
      </w:r>
      <w:r w:rsidRPr="009126E9">
        <w:rPr>
          <w:rFonts w:eastAsia="Times New Roman"/>
          <w:color w:val="000000"/>
          <w:szCs w:val="28"/>
        </w:rPr>
        <w:t xml:space="preserve"> Становление и развитие политической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рекламы в России: история и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современность.</w:t>
      </w:r>
    </w:p>
    <w:p w14:paraId="35A43E9E" w14:textId="77777777" w:rsidR="0065479F" w:rsidRDefault="0065479F" w:rsidP="0065479F">
      <w:pPr>
        <w:ind w:firstLine="0"/>
        <w:contextualSpacing/>
        <w:rPr>
          <w:rFonts w:eastAsia="Times New Roman"/>
          <w:bCs/>
          <w:color w:val="000000"/>
          <w:szCs w:val="28"/>
        </w:rPr>
      </w:pPr>
      <w:r w:rsidRPr="009126E9">
        <w:rPr>
          <w:rFonts w:eastAsia="Times New Roman"/>
          <w:bCs/>
          <w:color w:val="000000"/>
          <w:szCs w:val="28"/>
        </w:rPr>
        <w:t>Технологии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разработки политической рекламы</w:t>
      </w:r>
      <w:r>
        <w:rPr>
          <w:rFonts w:eastAsia="Times New Roman"/>
          <w:bCs/>
          <w:color w:val="000000"/>
          <w:szCs w:val="28"/>
        </w:rPr>
        <w:t>.</w:t>
      </w:r>
    </w:p>
    <w:p w14:paraId="7903036B" w14:textId="77777777" w:rsidR="0065479F" w:rsidRPr="009126E9" w:rsidRDefault="0065479F" w:rsidP="0065479F">
      <w:pPr>
        <w:ind w:firstLine="0"/>
        <w:contextualSpacing/>
        <w:rPr>
          <w:rFonts w:eastAsia="Times New Roman"/>
          <w:bCs/>
          <w:i/>
          <w:iCs/>
          <w:color w:val="000000"/>
          <w:szCs w:val="28"/>
        </w:rPr>
      </w:pPr>
      <w:r>
        <w:rPr>
          <w:rFonts w:eastAsia="Times New Roman"/>
          <w:bCs/>
          <w:color w:val="000000"/>
          <w:szCs w:val="28"/>
        </w:rPr>
        <w:t xml:space="preserve">Политическая реклама досоветского периода. Теория Москва – Третий Рим. Приказ Петра </w:t>
      </w:r>
      <w:r>
        <w:rPr>
          <w:rFonts w:eastAsia="Times New Roman"/>
          <w:bCs/>
          <w:color w:val="000000"/>
          <w:szCs w:val="28"/>
          <w:lang w:val="en-US"/>
        </w:rPr>
        <w:t>I</w:t>
      </w:r>
      <w:r w:rsidRPr="0065479F">
        <w:rPr>
          <w:rFonts w:eastAsia="Times New Roman"/>
          <w:bCs/>
          <w:color w:val="000000"/>
          <w:szCs w:val="28"/>
        </w:rPr>
        <w:t xml:space="preserve"> </w:t>
      </w:r>
      <w:r>
        <w:rPr>
          <w:rFonts w:eastAsia="Times New Roman"/>
          <w:bCs/>
          <w:color w:val="000000"/>
          <w:szCs w:val="28"/>
        </w:rPr>
        <w:t xml:space="preserve">перед битвой. Перелестные письма Степана Разина, Емельяна Пугачева. Оппозиционная политическая реклама периода Смутного времени, Петровской модернизации. Жанр прокломаций в годы Великих реформ Александра </w:t>
      </w:r>
      <w:r>
        <w:rPr>
          <w:rFonts w:eastAsia="Times New Roman"/>
          <w:bCs/>
          <w:color w:val="000000"/>
          <w:szCs w:val="28"/>
          <w:lang w:val="en-US"/>
        </w:rPr>
        <w:t>II</w:t>
      </w:r>
      <w:r>
        <w:rPr>
          <w:rFonts w:eastAsia="Times New Roman"/>
          <w:bCs/>
          <w:color w:val="000000"/>
          <w:szCs w:val="28"/>
        </w:rPr>
        <w:t>. Институциональной оформление политической рекламы на рубеже</w:t>
      </w:r>
      <w:r w:rsidRPr="0065479F">
        <w:rPr>
          <w:rFonts w:eastAsia="Times New Roman"/>
          <w:bCs/>
          <w:color w:val="000000"/>
          <w:szCs w:val="28"/>
        </w:rPr>
        <w:t xml:space="preserve"> </w:t>
      </w:r>
      <w:r>
        <w:rPr>
          <w:rFonts w:eastAsia="Times New Roman"/>
          <w:bCs/>
          <w:color w:val="000000"/>
          <w:szCs w:val="28"/>
          <w:lang w:val="en-US"/>
        </w:rPr>
        <w:t>XIX</w:t>
      </w:r>
      <w:r w:rsidRPr="0065479F">
        <w:rPr>
          <w:rFonts w:eastAsia="Times New Roman"/>
          <w:bCs/>
          <w:color w:val="000000"/>
          <w:szCs w:val="28"/>
        </w:rPr>
        <w:t xml:space="preserve"> -</w:t>
      </w:r>
      <w:r>
        <w:rPr>
          <w:rFonts w:eastAsia="Times New Roman"/>
          <w:bCs/>
          <w:color w:val="000000"/>
          <w:szCs w:val="28"/>
          <w:lang w:val="en-US"/>
        </w:rPr>
        <w:t>XX</w:t>
      </w:r>
      <w:r w:rsidRPr="0065479F">
        <w:rPr>
          <w:rFonts w:eastAsia="Times New Roman"/>
          <w:bCs/>
          <w:color w:val="000000"/>
          <w:szCs w:val="28"/>
        </w:rPr>
        <w:t xml:space="preserve"> </w:t>
      </w:r>
      <w:r>
        <w:rPr>
          <w:rFonts w:eastAsia="Times New Roman"/>
          <w:bCs/>
          <w:color w:val="000000"/>
          <w:szCs w:val="28"/>
        </w:rPr>
        <w:t xml:space="preserve">вв. Советский и постсоветский период. </w:t>
      </w:r>
    </w:p>
    <w:p w14:paraId="74443F31" w14:textId="1AD21568" w:rsidR="009126E9" w:rsidRDefault="009126E9" w:rsidP="009126E9">
      <w:pPr>
        <w:ind w:firstLine="0"/>
        <w:contextualSpacing/>
        <w:rPr>
          <w:rFonts w:eastAsia="Times New Roman"/>
          <w:b/>
          <w:bCs/>
          <w:i/>
          <w:iCs/>
          <w:color w:val="000000"/>
          <w:szCs w:val="28"/>
        </w:rPr>
      </w:pPr>
      <w:r w:rsidRPr="009126E9">
        <w:rPr>
          <w:rFonts w:eastAsia="Times New Roman"/>
          <w:b/>
          <w:bCs/>
          <w:i/>
          <w:iCs/>
          <w:color w:val="000000"/>
          <w:szCs w:val="28"/>
        </w:rPr>
        <w:t xml:space="preserve">Раздел </w:t>
      </w:r>
      <w:r>
        <w:rPr>
          <w:rFonts w:eastAsia="Times New Roman"/>
          <w:b/>
          <w:bCs/>
          <w:i/>
          <w:iCs/>
          <w:color w:val="000000"/>
          <w:szCs w:val="28"/>
        </w:rPr>
        <w:t>7</w:t>
      </w:r>
      <w:r w:rsidRPr="009126E9">
        <w:rPr>
          <w:rFonts w:eastAsia="Times New Roman"/>
          <w:b/>
          <w:color w:val="000000"/>
          <w:sz w:val="19"/>
          <w:szCs w:val="19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Плакат как средство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политической рекламы</w:t>
      </w:r>
      <w:r>
        <w:rPr>
          <w:rFonts w:eastAsia="Times New Roman"/>
          <w:bCs/>
          <w:color w:val="000000"/>
          <w:szCs w:val="28"/>
        </w:rPr>
        <w:t>.</w:t>
      </w:r>
    </w:p>
    <w:p w14:paraId="20DE8547" w14:textId="285B7CF6" w:rsidR="009126E9" w:rsidRDefault="009126E9" w:rsidP="009126E9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 xml:space="preserve">Тема </w:t>
      </w:r>
      <w:r>
        <w:rPr>
          <w:b/>
          <w:i/>
          <w:szCs w:val="28"/>
        </w:rPr>
        <w:t>7</w:t>
      </w:r>
      <w:r w:rsidRPr="00F3566A">
        <w:rPr>
          <w:b/>
          <w:i/>
          <w:szCs w:val="28"/>
        </w:rPr>
        <w:t>.1</w:t>
      </w:r>
      <w:r w:rsidRPr="009126E9">
        <w:rPr>
          <w:rFonts w:eastAsia="Times New Roman"/>
          <w:color w:val="000000"/>
          <w:sz w:val="19"/>
          <w:szCs w:val="19"/>
        </w:rPr>
        <w:t xml:space="preserve"> </w:t>
      </w:r>
      <w:r w:rsidRPr="009126E9">
        <w:rPr>
          <w:rFonts w:eastAsia="Times New Roman"/>
          <w:color w:val="000000"/>
          <w:szCs w:val="28"/>
        </w:rPr>
        <w:t>Технологические принципы, средства,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механизмы создания и продвижения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плаката по политической</w:t>
      </w:r>
      <w:r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рекламе</w:t>
      </w:r>
    </w:p>
    <w:p w14:paraId="74349B3D" w14:textId="3201653F" w:rsidR="00477614" w:rsidRPr="009126E9" w:rsidRDefault="00477614" w:rsidP="009126E9">
      <w:pPr>
        <w:ind w:firstLine="0"/>
        <w:contextualSpacing/>
        <w:rPr>
          <w:rFonts w:eastAsia="Times New Roman"/>
          <w:bCs/>
          <w:color w:val="000000"/>
          <w:szCs w:val="28"/>
        </w:rPr>
      </w:pPr>
      <w:r>
        <w:rPr>
          <w:rFonts w:eastAsia="Times New Roman"/>
          <w:color w:val="000000"/>
          <w:szCs w:val="28"/>
        </w:rPr>
        <w:t>Политическая реклама как политический текст. Основные приемы эмоционального воздействия на электорат.</w:t>
      </w:r>
    </w:p>
    <w:p w14:paraId="60EEE959" w14:textId="77777777" w:rsidR="009126E9" w:rsidRPr="009126E9" w:rsidRDefault="009126E9" w:rsidP="009126E9">
      <w:pPr>
        <w:ind w:firstLine="0"/>
        <w:contextualSpacing/>
        <w:rPr>
          <w:bCs/>
          <w:i/>
          <w:iCs/>
          <w:szCs w:val="28"/>
        </w:rPr>
      </w:pPr>
    </w:p>
    <w:p w14:paraId="36CC2F5E" w14:textId="77777777" w:rsidR="00D74BA7" w:rsidRPr="00677707" w:rsidRDefault="00CD0918" w:rsidP="00F3566A">
      <w:pPr>
        <w:contextualSpacing/>
        <w:jc w:val="both"/>
        <w:rPr>
          <w:b/>
        </w:rPr>
      </w:pPr>
      <w:r>
        <w:rPr>
          <w:b/>
        </w:rPr>
        <w:t>2</w:t>
      </w:r>
      <w:r w:rsidR="007C7566" w:rsidRPr="00677707">
        <w:rPr>
          <w:b/>
        </w:rPr>
        <w:t>.2 Практические занятия</w:t>
      </w:r>
    </w:p>
    <w:p w14:paraId="52420589" w14:textId="77777777" w:rsidR="00FF68EA" w:rsidRPr="007A4F46" w:rsidRDefault="00FF68EA" w:rsidP="00FF68EA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F3566A">
        <w:rPr>
          <w:spacing w:val="-6"/>
        </w:rPr>
        <w:t xml:space="preserve">Важной формой обучения, способствующей закреплению и углублению теоретических знаний студентов, являются </w:t>
      </w:r>
      <w:r w:rsidRPr="00BD1B02">
        <w:rPr>
          <w:b/>
          <w:spacing w:val="-6"/>
        </w:rPr>
        <w:t>практические занятия</w:t>
      </w:r>
      <w:r w:rsidRPr="00F3566A">
        <w:rPr>
          <w:spacing w:val="-6"/>
        </w:rPr>
        <w:t>, которые направлены на закрепление полученного в ходе лекционных занятий и самостоятельной работы материала.</w:t>
      </w:r>
      <w:r>
        <w:rPr>
          <w:spacing w:val="-6"/>
        </w:rPr>
        <w:t xml:space="preserve"> </w:t>
      </w:r>
      <w:r w:rsidRPr="005C3EE6">
        <w:t xml:space="preserve">Практические занятия предназначены для </w:t>
      </w:r>
      <w:r w:rsidRPr="005C3EE6">
        <w:lastRenderedPageBreak/>
        <w:t xml:space="preserve">закрепления теоретического </w:t>
      </w:r>
      <w:r>
        <w:t xml:space="preserve">материала </w:t>
      </w:r>
      <w:r w:rsidRPr="005C3EE6">
        <w:t>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</w:t>
      </w:r>
    </w:p>
    <w:p w14:paraId="49DB312F" w14:textId="77777777" w:rsidR="00FF68EA" w:rsidRPr="00F3566A" w:rsidRDefault="00FF68EA" w:rsidP="00FF68EA">
      <w:pPr>
        <w:tabs>
          <w:tab w:val="left" w:pos="708"/>
        </w:tabs>
        <w:contextualSpacing/>
        <w:jc w:val="both"/>
        <w:rPr>
          <w:spacing w:val="-6"/>
        </w:rPr>
      </w:pPr>
      <w:r w:rsidRPr="00F3566A">
        <w:rPr>
          <w:spacing w:val="-6"/>
        </w:rPr>
        <w:t xml:space="preserve"> Студент должен уметь свободно высказываться по любому вопросу, вынесенному на практическое занятие, уметь делать выводы, обобщения, оперировать специальными терминами. Необходимым является использование при подготовке к практическим занятиям нормативных правовых актов, соответствующих изучаемому историческому периоду. На практических занятиях у студентов закладываются и развиваются такие необходимые в профессиональной деятельности качества, как умение публично выступать и устанавливать кон</w:t>
      </w:r>
      <w:r>
        <w:rPr>
          <w:spacing w:val="-6"/>
        </w:rPr>
        <w:t>такт с аудиторией. Кроме того, практические</w:t>
      </w:r>
      <w:r w:rsidRPr="00F3566A">
        <w:rPr>
          <w:spacing w:val="-6"/>
        </w:rPr>
        <w:t xml:space="preserve"> занятия позволяют преподавателю оценить усвоение студентами соответствующих знаний. </w:t>
      </w:r>
    </w:p>
    <w:p w14:paraId="78FABECC" w14:textId="059A56B0" w:rsidR="00FF68EA" w:rsidRPr="009811B4" w:rsidRDefault="00FF68EA" w:rsidP="00FF68E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Практические занятия по дисциплине «</w:t>
      </w:r>
      <w:r w:rsidR="00477614">
        <w:rPr>
          <w:color w:val="00000A"/>
        </w:rPr>
        <w:t>Социальная и политическая реклама</w:t>
      </w:r>
      <w:r>
        <w:rPr>
          <w:color w:val="00000A"/>
        </w:rPr>
        <w:t xml:space="preserve">» проводятся в таких формах </w:t>
      </w:r>
      <w:r w:rsidRPr="00F3566A">
        <w:rPr>
          <w:color w:val="00000A"/>
        </w:rPr>
        <w:t>как семинар, занятие-дискуссия,</w:t>
      </w:r>
      <w:r>
        <w:rPr>
          <w:color w:val="00000A"/>
        </w:rPr>
        <w:t xml:space="preserve"> устный опрос,</w:t>
      </w:r>
      <w:r w:rsidRPr="00F3566A">
        <w:rPr>
          <w:color w:val="00000A"/>
        </w:rPr>
        <w:t xml:space="preserve"> </w:t>
      </w:r>
      <w:r>
        <w:rPr>
          <w:color w:val="00000A"/>
        </w:rPr>
        <w:t>собеседование</w:t>
      </w:r>
      <w:r w:rsidRPr="00F3566A">
        <w:rPr>
          <w:color w:val="00000A"/>
        </w:rPr>
        <w:t>, заслушивание и обсуждение научных</w:t>
      </w:r>
      <w:r>
        <w:rPr>
          <w:color w:val="00000A"/>
        </w:rPr>
        <w:t xml:space="preserve"> сообщений и докладов</w:t>
      </w:r>
      <w:r w:rsidRPr="00F3566A">
        <w:rPr>
          <w:color w:val="00000A"/>
        </w:rPr>
        <w:t>. Вовлеченность во все эти формы аудиторной занятости, активное заинтересованное участие в обсуждении поставленных проблем способствует прочному усвоению знаний по дисциплине, формированию аналитического правового мышления, а также развитию очень важных для дальнейшей профессиональной деятельности навыков публичного выступления.</w:t>
      </w:r>
    </w:p>
    <w:p w14:paraId="46769970" w14:textId="4CD9C9EA" w:rsidR="00A1013B" w:rsidRPr="00276977" w:rsidRDefault="00677707" w:rsidP="00276977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C3EE6">
        <w:rPr>
          <w:sz w:val="28"/>
          <w:szCs w:val="28"/>
        </w:rPr>
        <w:t>На практических занятиях по дисциплине «</w:t>
      </w:r>
      <w:r w:rsidR="00477614">
        <w:rPr>
          <w:sz w:val="28"/>
          <w:szCs w:val="28"/>
        </w:rPr>
        <w:t>Социальная и политическая реклама</w:t>
      </w:r>
      <w:r w:rsidRPr="005C3EE6">
        <w:rPr>
          <w:sz w:val="28"/>
          <w:szCs w:val="28"/>
        </w:rPr>
        <w:t>» у обучающихся формируется умение логически мыслить, принимать управленческие решения, которое в дальнейшем должно быть использовано для решения профессиональных задач.</w:t>
      </w:r>
    </w:p>
    <w:p w14:paraId="4EE924F2" w14:textId="77777777" w:rsidR="00677707" w:rsidRPr="005C3EE6" w:rsidRDefault="00677707" w:rsidP="00677707">
      <w:pPr>
        <w:contextualSpacing/>
        <w:jc w:val="both"/>
        <w:rPr>
          <w:szCs w:val="28"/>
        </w:rPr>
      </w:pPr>
      <w:r w:rsidRPr="005C3EE6">
        <w:rPr>
          <w:szCs w:val="28"/>
        </w:rPr>
        <w:t>Целями</w:t>
      </w:r>
      <w:r w:rsidRPr="005C3EE6">
        <w:rPr>
          <w:spacing w:val="-14"/>
          <w:szCs w:val="28"/>
        </w:rPr>
        <w:t xml:space="preserve"> </w:t>
      </w:r>
      <w:r w:rsidRPr="005C3EE6">
        <w:rPr>
          <w:szCs w:val="28"/>
        </w:rPr>
        <w:t>проведения</w:t>
      </w:r>
      <w:r w:rsidRPr="005C3EE6">
        <w:rPr>
          <w:spacing w:val="-14"/>
          <w:szCs w:val="28"/>
        </w:rPr>
        <w:t xml:space="preserve"> </w:t>
      </w:r>
      <w:r w:rsidRPr="00FF68EA">
        <w:rPr>
          <w:b/>
          <w:szCs w:val="28"/>
        </w:rPr>
        <w:t>практических</w:t>
      </w:r>
      <w:r w:rsidRPr="00FF68EA">
        <w:rPr>
          <w:b/>
          <w:spacing w:val="-12"/>
          <w:szCs w:val="28"/>
        </w:rPr>
        <w:t xml:space="preserve"> </w:t>
      </w:r>
      <w:r w:rsidRPr="00FF68EA">
        <w:rPr>
          <w:b/>
          <w:szCs w:val="28"/>
        </w:rPr>
        <w:t>занятий</w:t>
      </w:r>
      <w:r w:rsidRPr="005C3EE6">
        <w:rPr>
          <w:szCs w:val="28"/>
        </w:rPr>
        <w:t>,</w:t>
      </w:r>
      <w:r w:rsidRPr="005C3EE6">
        <w:rPr>
          <w:spacing w:val="-11"/>
          <w:szCs w:val="28"/>
        </w:rPr>
        <w:t xml:space="preserve"> </w:t>
      </w:r>
      <w:r w:rsidRPr="005C3EE6">
        <w:rPr>
          <w:spacing w:val="-2"/>
          <w:szCs w:val="28"/>
        </w:rPr>
        <w:t>являются:</w:t>
      </w:r>
    </w:p>
    <w:p w14:paraId="613B27C9" w14:textId="77777777"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обобщение, систематизация, углубление, </w:t>
      </w:r>
      <w:r>
        <w:rPr>
          <w:szCs w:val="28"/>
        </w:rPr>
        <w:t>применение</w:t>
      </w:r>
      <w:r w:rsidRPr="005C3EE6">
        <w:rPr>
          <w:szCs w:val="28"/>
        </w:rPr>
        <w:t xml:space="preserve"> полученных теоретических знаний </w:t>
      </w:r>
      <w:r>
        <w:rPr>
          <w:szCs w:val="28"/>
        </w:rPr>
        <w:t>на практических занятиях учебной дисциплины</w:t>
      </w:r>
      <w:r w:rsidRPr="005C3EE6">
        <w:rPr>
          <w:szCs w:val="28"/>
        </w:rPr>
        <w:t>;</w:t>
      </w:r>
    </w:p>
    <w:p w14:paraId="35723BFD" w14:textId="77777777"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формирование компетенций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</w:t>
      </w:r>
      <w:r w:rsidRPr="005C3EE6">
        <w:rPr>
          <w:szCs w:val="28"/>
        </w:rPr>
        <w:lastRenderedPageBreak/>
        <w:t>умение структурировать и преобразовывать информацию; способность к приращению накопленных знаний);</w:t>
      </w:r>
    </w:p>
    <w:p w14:paraId="7A7416F3" w14:textId="77777777" w:rsidR="00677707" w:rsidRPr="005C3EE6" w:rsidRDefault="00677707" w:rsidP="00677707">
      <w:pPr>
        <w:numPr>
          <w:ilvl w:val="2"/>
          <w:numId w:val="18"/>
        </w:numPr>
        <w:tabs>
          <w:tab w:val="left" w:pos="964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выработка</w:t>
      </w:r>
      <w:r w:rsidR="00FF68EA">
        <w:rPr>
          <w:szCs w:val="28"/>
        </w:rPr>
        <w:t>,</w:t>
      </w:r>
      <w:r w:rsidRPr="005C3EE6">
        <w:rPr>
          <w:spacing w:val="43"/>
          <w:w w:val="150"/>
          <w:szCs w:val="28"/>
        </w:rPr>
        <w:t xml:space="preserve"> </w:t>
      </w:r>
      <w:r w:rsidRPr="005C3EE6">
        <w:rPr>
          <w:szCs w:val="28"/>
        </w:rPr>
        <w:t>при</w:t>
      </w:r>
      <w:r w:rsidRPr="005C3EE6">
        <w:rPr>
          <w:spacing w:val="46"/>
          <w:w w:val="150"/>
          <w:szCs w:val="28"/>
        </w:rPr>
        <w:t xml:space="preserve"> </w:t>
      </w:r>
      <w:r w:rsidRPr="005C3EE6">
        <w:rPr>
          <w:szCs w:val="28"/>
        </w:rPr>
        <w:t>решении</w:t>
      </w:r>
      <w:r w:rsidRPr="005C3EE6">
        <w:rPr>
          <w:spacing w:val="45"/>
          <w:w w:val="150"/>
          <w:szCs w:val="28"/>
        </w:rPr>
        <w:t xml:space="preserve"> </w:t>
      </w:r>
      <w:r w:rsidRPr="005C3EE6">
        <w:rPr>
          <w:szCs w:val="28"/>
        </w:rPr>
        <w:t>ситуационных</w:t>
      </w:r>
      <w:r w:rsidRPr="005C3EE6">
        <w:rPr>
          <w:spacing w:val="48"/>
          <w:w w:val="150"/>
          <w:szCs w:val="28"/>
        </w:rPr>
        <w:t xml:space="preserve"> </w:t>
      </w:r>
      <w:r w:rsidRPr="005C3EE6">
        <w:rPr>
          <w:szCs w:val="28"/>
        </w:rPr>
        <w:t>задач,</w:t>
      </w:r>
      <w:r w:rsidRPr="005C3EE6">
        <w:rPr>
          <w:spacing w:val="80"/>
          <w:szCs w:val="28"/>
        </w:rPr>
        <w:t xml:space="preserve"> </w:t>
      </w:r>
      <w:r w:rsidRPr="005C3EE6">
        <w:rPr>
          <w:spacing w:val="-2"/>
          <w:szCs w:val="28"/>
        </w:rPr>
        <w:t>профессионально</w:t>
      </w:r>
      <w:r w:rsidRPr="005C3EE6">
        <w:rPr>
          <w:szCs w:val="28"/>
        </w:rPr>
        <w:t xml:space="preserve"> значимых</w:t>
      </w:r>
      <w:r w:rsidRPr="005C3EE6">
        <w:rPr>
          <w:spacing w:val="35"/>
          <w:szCs w:val="28"/>
        </w:rPr>
        <w:t xml:space="preserve"> </w:t>
      </w:r>
      <w:r w:rsidRPr="005C3EE6">
        <w:rPr>
          <w:szCs w:val="28"/>
        </w:rPr>
        <w:t>качеств</w:t>
      </w:r>
      <w:r w:rsidRPr="005C3EE6">
        <w:rPr>
          <w:spacing w:val="30"/>
          <w:szCs w:val="28"/>
        </w:rPr>
        <w:t xml:space="preserve"> </w:t>
      </w:r>
      <w:r w:rsidRPr="005C3EE6">
        <w:rPr>
          <w:szCs w:val="28"/>
        </w:rPr>
        <w:t>(способность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обучаться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самостоятельно;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готовность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решать сложные вопросы, проявлять творческую инициативу и пр.);</w:t>
      </w:r>
    </w:p>
    <w:p w14:paraId="52A15167" w14:textId="77777777"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приближение </w:t>
      </w:r>
      <w:r>
        <w:rPr>
          <w:szCs w:val="28"/>
        </w:rPr>
        <w:t>практических заданий</w:t>
      </w:r>
      <w:r w:rsidRPr="005C3EE6">
        <w:rPr>
          <w:szCs w:val="28"/>
        </w:rPr>
        <w:t xml:space="preserve"> к реальным условиям работы того или иного специалиста.</w:t>
      </w:r>
    </w:p>
    <w:p w14:paraId="11BCB044" w14:textId="77777777" w:rsidR="00677707" w:rsidRPr="005C3EE6" w:rsidRDefault="00A056FC" w:rsidP="00677707">
      <w:pPr>
        <w:tabs>
          <w:tab w:val="left" w:pos="7938"/>
        </w:tabs>
        <w:contextualSpacing/>
        <w:jc w:val="both"/>
        <w:rPr>
          <w:szCs w:val="28"/>
        </w:rPr>
      </w:pPr>
      <w:r>
        <w:rPr>
          <w:szCs w:val="28"/>
        </w:rPr>
        <w:t>П</w:t>
      </w:r>
      <w:r w:rsidR="00677707" w:rsidRPr="005C3EE6">
        <w:rPr>
          <w:szCs w:val="28"/>
        </w:rPr>
        <w:t>ри подготовке к практическим занятиям</w:t>
      </w:r>
      <w:r>
        <w:rPr>
          <w:szCs w:val="28"/>
        </w:rPr>
        <w:t xml:space="preserve"> студентам следует</w:t>
      </w:r>
      <w:r w:rsidR="00677707" w:rsidRPr="005C3EE6">
        <w:rPr>
          <w:szCs w:val="28"/>
        </w:rPr>
        <w:t xml:space="preserve">: </w:t>
      </w:r>
    </w:p>
    <w:p w14:paraId="0EC2DDFF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14:paraId="64CB4970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14:paraId="65CD4AAA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выписать основные термины (или полностью вопрос для устного ответа); </w:t>
      </w:r>
    </w:p>
    <w:p w14:paraId="0FB65B10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уяснить, какие учебные элементы остались для вас неясными и постарайтесь получить на них ответ </w:t>
      </w:r>
      <w:r>
        <w:rPr>
          <w:szCs w:val="28"/>
        </w:rPr>
        <w:t>у</w:t>
      </w:r>
      <w:r w:rsidRPr="005C3EE6">
        <w:rPr>
          <w:szCs w:val="28"/>
        </w:rPr>
        <w:t xml:space="preserve"> преподавателя;</w:t>
      </w:r>
    </w:p>
    <w:p w14:paraId="61D03F97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готовиться можно индивидуально, парами или в составе малой группы, последние являю</w:t>
      </w:r>
      <w:r w:rsidR="00AA253E">
        <w:rPr>
          <w:szCs w:val="28"/>
        </w:rPr>
        <w:t>тся эффективными формами работы.</w:t>
      </w:r>
      <w:r w:rsidRPr="005C3EE6">
        <w:rPr>
          <w:szCs w:val="28"/>
        </w:rPr>
        <w:t xml:space="preserve"> </w:t>
      </w:r>
    </w:p>
    <w:p w14:paraId="0D246856" w14:textId="77777777" w:rsidR="006E6AC8" w:rsidRDefault="006E6AC8" w:rsidP="006E6AC8">
      <w:pPr>
        <w:contextualSpacing/>
        <w:jc w:val="center"/>
        <w:rPr>
          <w:b/>
          <w:i/>
        </w:rPr>
      </w:pPr>
      <w:r>
        <w:rPr>
          <w:b/>
          <w:i/>
        </w:rPr>
        <w:t>Перечень тем практических занятий</w:t>
      </w:r>
    </w:p>
    <w:p w14:paraId="1A2E3480" w14:textId="17902717" w:rsidR="00477614" w:rsidRDefault="006E6AC8" w:rsidP="00477614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</w:rPr>
        <w:t>Практическое занятие № 1</w:t>
      </w:r>
      <w:r w:rsidRPr="00F3566A">
        <w:rPr>
          <w:i/>
        </w:rPr>
        <w:t>.</w:t>
      </w:r>
      <w:r w:rsidRPr="00F3566A">
        <w:t xml:space="preserve"> </w:t>
      </w:r>
      <w:r w:rsidR="00477614" w:rsidRPr="00AB7A8F">
        <w:rPr>
          <w:rFonts w:eastAsia="Times New Roman"/>
          <w:color w:val="000000"/>
          <w:szCs w:val="28"/>
        </w:rPr>
        <w:t>Теоретико-методологические основы</w:t>
      </w:r>
      <w:r w:rsidR="00477614">
        <w:rPr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социальной рекламы, понятие,</w:t>
      </w:r>
      <w:r w:rsidR="00477614">
        <w:rPr>
          <w:rFonts w:eastAsia="Times New Roman"/>
          <w:color w:val="000000"/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сущность, специфика. Цели и функции</w:t>
      </w:r>
      <w:r w:rsidR="00477614">
        <w:rPr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социальной рекламы</w:t>
      </w:r>
      <w:r w:rsidR="00477614">
        <w:rPr>
          <w:rFonts w:eastAsia="Times New Roman"/>
          <w:color w:val="000000"/>
          <w:szCs w:val="28"/>
        </w:rPr>
        <w:t>.</w:t>
      </w:r>
      <w:r w:rsidR="00477614" w:rsidRPr="00AB7A8F">
        <w:rPr>
          <w:rFonts w:eastAsia="Times New Roman"/>
          <w:color w:val="000000"/>
          <w:szCs w:val="28"/>
        </w:rPr>
        <w:t xml:space="preserve">  </w:t>
      </w:r>
    </w:p>
    <w:p w14:paraId="0D6B441C" w14:textId="758B8C81" w:rsidR="006E6AC8" w:rsidRPr="00F3566A" w:rsidRDefault="006E6AC8" w:rsidP="00477614">
      <w:pPr>
        <w:ind w:firstLine="0"/>
        <w:contextualSpacing/>
        <w:jc w:val="both"/>
      </w:pPr>
      <w:r w:rsidRPr="00F3566A">
        <w:rPr>
          <w:b/>
          <w:i/>
        </w:rPr>
        <w:t>Практическое занятие № 2</w:t>
      </w:r>
      <w:r w:rsidRPr="00F3566A">
        <w:rPr>
          <w:i/>
        </w:rPr>
        <w:t xml:space="preserve">. </w:t>
      </w:r>
      <w:r w:rsidR="00477614" w:rsidRPr="00AB7A8F">
        <w:rPr>
          <w:rFonts w:eastAsia="Times New Roman"/>
          <w:bCs/>
          <w:color w:val="000000"/>
          <w:szCs w:val="28"/>
        </w:rPr>
        <w:t>Становление и развити</w:t>
      </w:r>
      <w:r w:rsidR="00477614">
        <w:rPr>
          <w:rFonts w:eastAsia="Times New Roman"/>
          <w:bCs/>
          <w:color w:val="000000"/>
          <w:szCs w:val="28"/>
        </w:rPr>
        <w:t xml:space="preserve">е </w:t>
      </w:r>
      <w:r w:rsidR="00477614" w:rsidRPr="00AB7A8F">
        <w:rPr>
          <w:rFonts w:eastAsia="Times New Roman"/>
          <w:bCs/>
          <w:color w:val="000000"/>
          <w:szCs w:val="28"/>
        </w:rPr>
        <w:t>социальной рекламы: история и</w:t>
      </w:r>
      <w:r w:rsidR="00477614">
        <w:rPr>
          <w:bCs/>
          <w:szCs w:val="28"/>
        </w:rPr>
        <w:t xml:space="preserve"> </w:t>
      </w:r>
      <w:r w:rsidR="00477614" w:rsidRPr="00AB7A8F">
        <w:rPr>
          <w:rFonts w:eastAsia="Times New Roman"/>
          <w:bCs/>
          <w:color w:val="000000"/>
          <w:szCs w:val="28"/>
        </w:rPr>
        <w:t>современность</w:t>
      </w:r>
      <w:r w:rsidR="00477614">
        <w:rPr>
          <w:rFonts w:eastAsia="Times New Roman"/>
          <w:bCs/>
          <w:color w:val="000000"/>
          <w:szCs w:val="28"/>
        </w:rPr>
        <w:t>.</w:t>
      </w:r>
    </w:p>
    <w:p w14:paraId="14A93350" w14:textId="77777777" w:rsidR="00477614" w:rsidRDefault="006E6AC8" w:rsidP="00477614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</w:rPr>
        <w:t>Практическое занятие № 3.</w:t>
      </w:r>
      <w:r w:rsidRPr="00F3566A">
        <w:rPr>
          <w:i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Критерии, показатели и уровни</w:t>
      </w:r>
      <w:r w:rsidR="00477614">
        <w:rPr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эффективности социальной</w:t>
      </w:r>
      <w:r w:rsidR="00477614" w:rsidRPr="00AB7A8F">
        <w:rPr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рекламы.</w:t>
      </w:r>
    </w:p>
    <w:p w14:paraId="02B79067" w14:textId="77777777" w:rsidR="00477614" w:rsidRDefault="006E6AC8" w:rsidP="00477614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</w:rPr>
        <w:t>Практическое занятие № 4</w:t>
      </w:r>
      <w:r w:rsidRPr="00F3566A">
        <w:rPr>
          <w:i/>
        </w:rPr>
        <w:t xml:space="preserve">.  </w:t>
      </w:r>
      <w:r w:rsidR="00477614" w:rsidRPr="009126E9">
        <w:rPr>
          <w:rFonts w:eastAsia="Times New Roman"/>
          <w:color w:val="000000"/>
          <w:szCs w:val="28"/>
        </w:rPr>
        <w:t>Технологические принципы, средства,</w:t>
      </w:r>
      <w:r w:rsidR="00477614" w:rsidRPr="009126E9">
        <w:rPr>
          <w:szCs w:val="28"/>
        </w:rPr>
        <w:t xml:space="preserve"> </w:t>
      </w:r>
      <w:r w:rsidR="00477614" w:rsidRPr="009126E9">
        <w:rPr>
          <w:rFonts w:eastAsia="Times New Roman"/>
          <w:color w:val="000000"/>
          <w:szCs w:val="28"/>
        </w:rPr>
        <w:t>механизмы создания и продвижения</w:t>
      </w:r>
      <w:r w:rsidR="00477614" w:rsidRPr="009126E9">
        <w:rPr>
          <w:szCs w:val="28"/>
        </w:rPr>
        <w:t xml:space="preserve"> </w:t>
      </w:r>
      <w:r w:rsidR="00477614" w:rsidRPr="009126E9">
        <w:rPr>
          <w:rFonts w:eastAsia="Times New Roman"/>
          <w:color w:val="000000"/>
          <w:szCs w:val="28"/>
        </w:rPr>
        <w:t>плаката по социальной рекламе.</w:t>
      </w:r>
    </w:p>
    <w:p w14:paraId="4FF57549" w14:textId="47449E08" w:rsidR="00477614" w:rsidRDefault="00477614" w:rsidP="00477614">
      <w:pPr>
        <w:ind w:firstLine="0"/>
        <w:contextualSpacing/>
        <w:rPr>
          <w:rFonts w:eastAsia="Times New Roman"/>
          <w:color w:val="000000"/>
          <w:sz w:val="19"/>
          <w:szCs w:val="19"/>
        </w:rPr>
      </w:pPr>
      <w:r w:rsidRPr="00F3566A">
        <w:rPr>
          <w:b/>
          <w:i/>
        </w:rPr>
        <w:t xml:space="preserve">Практическое занятие № </w:t>
      </w:r>
      <w:r>
        <w:rPr>
          <w:b/>
          <w:i/>
        </w:rPr>
        <w:t>5</w:t>
      </w:r>
      <w:r w:rsidRPr="00F3566A">
        <w:rPr>
          <w:i/>
        </w:rPr>
        <w:t>.</w:t>
      </w:r>
      <w:r w:rsidRPr="00477614">
        <w:rPr>
          <w:rFonts w:eastAsia="Times New Roman"/>
          <w:color w:val="000000"/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Цели и функции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политической рекламы</w:t>
      </w:r>
      <w:r>
        <w:rPr>
          <w:rFonts w:eastAsia="Times New Roman"/>
          <w:color w:val="000000"/>
          <w:szCs w:val="28"/>
        </w:rPr>
        <w:t>.</w:t>
      </w:r>
      <w:r>
        <w:rPr>
          <w:rFonts w:eastAsia="Times New Roman"/>
          <w:color w:val="000000"/>
          <w:sz w:val="19"/>
          <w:szCs w:val="19"/>
        </w:rPr>
        <w:t xml:space="preserve">  </w:t>
      </w:r>
    </w:p>
    <w:p w14:paraId="0ED68352" w14:textId="16A15B9F" w:rsidR="00477614" w:rsidRDefault="00477614" w:rsidP="00477614">
      <w:pPr>
        <w:contextualSpacing/>
        <w:jc w:val="both"/>
        <w:rPr>
          <w:i/>
        </w:rPr>
      </w:pPr>
      <w:r w:rsidRPr="00F3566A">
        <w:rPr>
          <w:i/>
        </w:rPr>
        <w:t xml:space="preserve"> </w:t>
      </w:r>
    </w:p>
    <w:p w14:paraId="0F038D84" w14:textId="77777777" w:rsidR="00477614" w:rsidRDefault="00477614" w:rsidP="00477614">
      <w:pPr>
        <w:ind w:firstLine="0"/>
        <w:contextualSpacing/>
        <w:rPr>
          <w:rFonts w:eastAsia="Times New Roman"/>
          <w:bCs/>
          <w:color w:val="000000"/>
          <w:szCs w:val="28"/>
        </w:rPr>
      </w:pPr>
      <w:r w:rsidRPr="00F3566A">
        <w:rPr>
          <w:i/>
        </w:rPr>
        <w:lastRenderedPageBreak/>
        <w:t xml:space="preserve"> </w:t>
      </w:r>
      <w:r w:rsidRPr="00F3566A">
        <w:rPr>
          <w:b/>
          <w:i/>
        </w:rPr>
        <w:t xml:space="preserve">Практическое занятие № </w:t>
      </w:r>
      <w:r>
        <w:rPr>
          <w:b/>
          <w:i/>
        </w:rPr>
        <w:t>6</w:t>
      </w:r>
      <w:r w:rsidRPr="00F3566A">
        <w:rPr>
          <w:i/>
        </w:rPr>
        <w:t xml:space="preserve">. </w:t>
      </w:r>
      <w:r w:rsidRPr="009126E9">
        <w:rPr>
          <w:rFonts w:eastAsia="Times New Roman"/>
          <w:bCs/>
          <w:color w:val="000000"/>
          <w:szCs w:val="28"/>
        </w:rPr>
        <w:t>Технологии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разработки политической рекламы</w:t>
      </w:r>
      <w:r>
        <w:rPr>
          <w:rFonts w:eastAsia="Times New Roman"/>
          <w:bCs/>
          <w:color w:val="000000"/>
          <w:szCs w:val="28"/>
        </w:rPr>
        <w:t>.</w:t>
      </w:r>
    </w:p>
    <w:p w14:paraId="35FB2FD6" w14:textId="50BA9F1E" w:rsidR="00477614" w:rsidRPr="00477614" w:rsidRDefault="00477614" w:rsidP="00477614">
      <w:pPr>
        <w:ind w:firstLine="0"/>
        <w:contextualSpacing/>
        <w:rPr>
          <w:rFonts w:eastAsia="Times New Roman"/>
          <w:bCs/>
          <w:color w:val="000000"/>
          <w:szCs w:val="28"/>
        </w:rPr>
      </w:pPr>
      <w:r w:rsidRPr="00F3566A">
        <w:rPr>
          <w:b/>
          <w:i/>
        </w:rPr>
        <w:t xml:space="preserve">Практическое занятие № </w:t>
      </w:r>
      <w:r>
        <w:rPr>
          <w:b/>
          <w:i/>
        </w:rPr>
        <w:t>7</w:t>
      </w:r>
      <w:r w:rsidRPr="00F3566A">
        <w:rPr>
          <w:i/>
        </w:rPr>
        <w:t xml:space="preserve">.  </w:t>
      </w:r>
      <w:r w:rsidR="00B35768">
        <w:rPr>
          <w:rFonts w:eastAsia="Times New Roman"/>
          <w:color w:val="000000"/>
          <w:szCs w:val="28"/>
        </w:rPr>
        <w:t>Политическая реклама как политический текст.</w:t>
      </w:r>
    </w:p>
    <w:p w14:paraId="468A8782" w14:textId="77777777" w:rsidR="006E6AC8" w:rsidRDefault="006E6AC8" w:rsidP="00B35768">
      <w:pPr>
        <w:tabs>
          <w:tab w:val="left" w:pos="993"/>
        </w:tabs>
        <w:ind w:firstLine="0"/>
        <w:contextualSpacing/>
        <w:jc w:val="both"/>
        <w:rPr>
          <w:szCs w:val="28"/>
        </w:rPr>
      </w:pPr>
      <w:r w:rsidRPr="00F3566A">
        <w:rPr>
          <w:szCs w:val="28"/>
        </w:rPr>
        <w:t>Практические занятия могут проводиться в различных формах (</w:t>
      </w:r>
      <w:r>
        <w:rPr>
          <w:szCs w:val="28"/>
        </w:rPr>
        <w:t>занятие-</w:t>
      </w:r>
      <w:r w:rsidRPr="00F3566A">
        <w:rPr>
          <w:szCs w:val="28"/>
        </w:rPr>
        <w:t>д</w:t>
      </w:r>
      <w:r>
        <w:rPr>
          <w:szCs w:val="28"/>
        </w:rPr>
        <w:t>искуссия</w:t>
      </w:r>
      <w:r w:rsidRPr="00F3566A">
        <w:rPr>
          <w:szCs w:val="28"/>
        </w:rPr>
        <w:t>,</w:t>
      </w:r>
      <w:r>
        <w:rPr>
          <w:szCs w:val="28"/>
        </w:rPr>
        <w:t xml:space="preserve"> </w:t>
      </w:r>
      <w:r w:rsidR="00AA253E">
        <w:rPr>
          <w:szCs w:val="28"/>
        </w:rPr>
        <w:t>устный опрос, собеседование</w:t>
      </w:r>
      <w:r w:rsidRPr="00F3566A">
        <w:rPr>
          <w:szCs w:val="28"/>
        </w:rPr>
        <w:t>), 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</w:p>
    <w:p w14:paraId="4B7D6490" w14:textId="3E55F0A2" w:rsidR="00AA253E" w:rsidRDefault="00677707" w:rsidP="00AA253E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>
        <w:rPr>
          <w:szCs w:val="28"/>
        </w:rPr>
        <w:t>Практические занятия по дисциплине «</w:t>
      </w:r>
      <w:r w:rsidR="00B35768">
        <w:rPr>
          <w:szCs w:val="28"/>
        </w:rPr>
        <w:t>Социальная и политическая реклама</w:t>
      </w:r>
      <w:r>
        <w:rPr>
          <w:szCs w:val="28"/>
        </w:rPr>
        <w:t>»</w:t>
      </w:r>
      <w:r w:rsidR="001078D3">
        <w:rPr>
          <w:szCs w:val="28"/>
        </w:rPr>
        <w:t xml:space="preserve"> проходят в форме семинаров. </w:t>
      </w:r>
    </w:p>
    <w:p w14:paraId="2487B617" w14:textId="77777777" w:rsidR="00CE5BE6" w:rsidRDefault="001078D3" w:rsidP="00CE5BE6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AA253E">
        <w:rPr>
          <w:szCs w:val="28"/>
        </w:rPr>
        <w:t>Семинарское занятие состоит из следующих элементов: вводная часть, основная и заключительная.  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студентов к практическому заняти</w:t>
      </w:r>
      <w:r w:rsidR="00FF68EA">
        <w:rPr>
          <w:szCs w:val="28"/>
        </w:rPr>
        <w:t>ю; объяснение последовательности</w:t>
      </w:r>
      <w:r w:rsidRPr="00AA253E">
        <w:rPr>
          <w:szCs w:val="28"/>
        </w:rPr>
        <w:t xml:space="preserve"> выполнения заданий. </w:t>
      </w:r>
    </w:p>
    <w:p w14:paraId="056158AA" w14:textId="77777777" w:rsidR="005B7911" w:rsidRDefault="00B938E5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CE5BE6">
        <w:rPr>
          <w:szCs w:val="28"/>
        </w:rPr>
        <w:t>Основная ч</w:t>
      </w:r>
      <w:r w:rsidR="001078D3" w:rsidRPr="00CE5BE6">
        <w:rPr>
          <w:szCs w:val="28"/>
        </w:rPr>
        <w:t>асть практического занятия включает в себя процесс выполнения практикоориентированных</w:t>
      </w:r>
      <w:r w:rsidR="00AA253E" w:rsidRPr="00CE5BE6">
        <w:rPr>
          <w:szCs w:val="28"/>
        </w:rPr>
        <w:t xml:space="preserve"> задач и</w:t>
      </w:r>
      <w:r w:rsidR="001078D3" w:rsidRPr="00CE5BE6">
        <w:rPr>
          <w:szCs w:val="28"/>
        </w:rPr>
        <w:t xml:space="preserve"> устного о</w:t>
      </w:r>
      <w:r w:rsidR="008613DB" w:rsidRPr="00CE5BE6">
        <w:rPr>
          <w:szCs w:val="28"/>
        </w:rPr>
        <w:t xml:space="preserve">проса обучающихся. Решение </w:t>
      </w:r>
      <w:r w:rsidR="001078D3" w:rsidRPr="00CE5BE6">
        <w:rPr>
          <w:szCs w:val="28"/>
        </w:rPr>
        <w:t xml:space="preserve">задач может сопровождаться дополнительными разъяснениями по ходу работы, устранением трудностей при их выполнении. По отдельным </w:t>
      </w:r>
      <w:r w:rsidR="00ED6862" w:rsidRPr="00CE5BE6">
        <w:rPr>
          <w:szCs w:val="28"/>
        </w:rPr>
        <w:t>темам дисциплины на практических занятиях возможно заслушивание</w:t>
      </w:r>
      <w:r w:rsidR="004B55F6" w:rsidRPr="00CE5BE6">
        <w:rPr>
          <w:szCs w:val="28"/>
        </w:rPr>
        <w:t xml:space="preserve"> сообщений, докладов</w:t>
      </w:r>
      <w:r w:rsidR="00ED6862" w:rsidRPr="00CE5BE6">
        <w:rPr>
          <w:szCs w:val="28"/>
        </w:rPr>
        <w:t xml:space="preserve"> с последующим их обсуждением либо устным опросом.</w:t>
      </w:r>
    </w:p>
    <w:p w14:paraId="0293301A" w14:textId="77777777" w:rsidR="001078D3" w:rsidRPr="005B7911" w:rsidRDefault="001078D3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5B7911">
        <w:rPr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устранению пробелов в системе знаний и умений студентов, по улучшению результатов работы. </w:t>
      </w:r>
    </w:p>
    <w:p w14:paraId="63A90DB7" w14:textId="77777777" w:rsidR="006E6AC8" w:rsidRDefault="006E6AC8" w:rsidP="006E6AC8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5C3EE6">
        <w:rPr>
          <w:sz w:val="28"/>
          <w:szCs w:val="28"/>
        </w:rPr>
        <w:t>Вопросы для устного опроса обучающиеся используют для</w:t>
      </w:r>
      <w:r w:rsidRPr="005C3EE6">
        <w:rPr>
          <w:spacing w:val="40"/>
          <w:sz w:val="28"/>
          <w:szCs w:val="28"/>
        </w:rPr>
        <w:t xml:space="preserve"> </w:t>
      </w:r>
      <w:r w:rsidRPr="005C3EE6">
        <w:rPr>
          <w:sz w:val="28"/>
          <w:szCs w:val="28"/>
        </w:rPr>
        <w:t>самоконтроля при подготовке к семинару. Преподаватель может провести выборочный</w:t>
      </w:r>
      <w:r w:rsidRPr="005C3EE6">
        <w:rPr>
          <w:spacing w:val="80"/>
          <w:sz w:val="28"/>
          <w:szCs w:val="28"/>
        </w:rPr>
        <w:t xml:space="preserve"> </w:t>
      </w:r>
      <w:r w:rsidRPr="005C3EE6">
        <w:rPr>
          <w:sz w:val="28"/>
          <w:szCs w:val="28"/>
        </w:rPr>
        <w:t>опрос по этим вопросам в ходе проведения практических занятий.</w:t>
      </w:r>
    </w:p>
    <w:p w14:paraId="67800F21" w14:textId="77777777" w:rsidR="00974849" w:rsidRPr="005B7911" w:rsidRDefault="00974849" w:rsidP="00B16B33">
      <w:pPr>
        <w:pStyle w:val="ab"/>
        <w:spacing w:before="1" w:line="360" w:lineRule="auto"/>
        <w:ind w:firstLine="709"/>
        <w:contextualSpacing/>
        <w:jc w:val="both"/>
        <w:rPr>
          <w:b/>
          <w:i/>
          <w:color w:val="000000"/>
          <w:sz w:val="28"/>
          <w:szCs w:val="28"/>
        </w:rPr>
      </w:pPr>
      <w:r w:rsidRPr="005B7911">
        <w:rPr>
          <w:b/>
          <w:i/>
          <w:color w:val="000000"/>
          <w:sz w:val="28"/>
          <w:szCs w:val="28"/>
        </w:rPr>
        <w:t>Устный опрос</w:t>
      </w:r>
      <w:r w:rsidR="00AA253E" w:rsidRPr="005B7911">
        <w:rPr>
          <w:b/>
          <w:i/>
          <w:color w:val="000000"/>
          <w:sz w:val="28"/>
          <w:szCs w:val="28"/>
        </w:rPr>
        <w:t xml:space="preserve"> (собеседование)</w:t>
      </w:r>
    </w:p>
    <w:p w14:paraId="36D15A2D" w14:textId="77777777" w:rsidR="00B16B33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B7911">
        <w:rPr>
          <w:b/>
          <w:i/>
          <w:color w:val="000000"/>
          <w:sz w:val="28"/>
          <w:szCs w:val="28"/>
        </w:rPr>
        <w:lastRenderedPageBreak/>
        <w:t>Устный опрос</w:t>
      </w:r>
      <w:r w:rsidRPr="005C3EE6">
        <w:rPr>
          <w:color w:val="000000"/>
          <w:sz w:val="28"/>
          <w:szCs w:val="28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обучающимся.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14:paraId="187D4D7C" w14:textId="77777777" w:rsidR="006E6AC8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16B33">
        <w:rPr>
          <w:color w:val="000000"/>
          <w:sz w:val="28"/>
          <w:szCs w:val="28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</w:t>
      </w:r>
      <w:r w:rsidR="002E1ED2">
        <w:rPr>
          <w:color w:val="000000"/>
          <w:sz w:val="28"/>
          <w:szCs w:val="28"/>
        </w:rPr>
        <w:t xml:space="preserve"> Критерии оценки устного опроса приведены в таблице 1.</w:t>
      </w:r>
    </w:p>
    <w:p w14:paraId="1A125F6C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4DE36FC0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2942F776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091C3420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1A086354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4ED74DBB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34CDCBF6" w14:textId="77777777" w:rsidR="003234B6" w:rsidRPr="00B16B33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32"/>
          <w:szCs w:val="28"/>
        </w:rPr>
      </w:pPr>
    </w:p>
    <w:p w14:paraId="56166BB7" w14:textId="77777777" w:rsidR="003234B6" w:rsidRDefault="003234B6" w:rsidP="00C42F2C">
      <w:pPr>
        <w:pStyle w:val="ab"/>
        <w:rPr>
          <w:sz w:val="28"/>
        </w:rPr>
        <w:sectPr w:rsidR="003234B6" w:rsidSect="00500BD3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352F3308" w14:textId="77777777" w:rsidR="00C42F2C" w:rsidRPr="00863DBD" w:rsidRDefault="00C42F2C" w:rsidP="00C42F2C">
      <w:pPr>
        <w:pStyle w:val="ab"/>
        <w:rPr>
          <w:sz w:val="28"/>
        </w:rPr>
      </w:pPr>
      <w:r w:rsidRPr="00863DBD">
        <w:rPr>
          <w:sz w:val="28"/>
        </w:rPr>
        <w:lastRenderedPageBreak/>
        <w:t>Таблица 1 – Критерии</w:t>
      </w:r>
      <w:r w:rsidRPr="00863DBD">
        <w:rPr>
          <w:spacing w:val="40"/>
          <w:sz w:val="28"/>
        </w:rPr>
        <w:t xml:space="preserve"> </w:t>
      </w:r>
      <w:r w:rsidRPr="00863DBD">
        <w:rPr>
          <w:sz w:val="28"/>
        </w:rPr>
        <w:t xml:space="preserve">оценки устного </w:t>
      </w:r>
      <w:r w:rsidR="00B16B33" w:rsidRPr="00863DBD">
        <w:rPr>
          <w:sz w:val="28"/>
        </w:rPr>
        <w:t xml:space="preserve">опроса </w:t>
      </w:r>
      <w:r w:rsidRPr="00863DBD">
        <w:rPr>
          <w:sz w:val="28"/>
        </w:rPr>
        <w:t>обучающегося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2247"/>
        <w:gridCol w:w="3105"/>
        <w:gridCol w:w="2978"/>
        <w:gridCol w:w="3117"/>
        <w:gridCol w:w="3339"/>
      </w:tblGrid>
      <w:tr w:rsidR="00276977" w:rsidRPr="00392F07" w14:paraId="632FA984" w14:textId="77777777" w:rsidTr="003234B6">
        <w:tc>
          <w:tcPr>
            <w:tcW w:w="760" w:type="pct"/>
          </w:tcPr>
          <w:p w14:paraId="6EC594CB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Критерии оценки</w:t>
            </w:r>
          </w:p>
        </w:tc>
        <w:tc>
          <w:tcPr>
            <w:tcW w:w="1050" w:type="pct"/>
          </w:tcPr>
          <w:p w14:paraId="2CEA1640" w14:textId="77777777"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5-4 балла</w:t>
            </w:r>
          </w:p>
        </w:tc>
        <w:tc>
          <w:tcPr>
            <w:tcW w:w="1007" w:type="pct"/>
          </w:tcPr>
          <w:p w14:paraId="2B645B4F" w14:textId="77777777"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3-2 балла</w:t>
            </w:r>
          </w:p>
        </w:tc>
        <w:tc>
          <w:tcPr>
            <w:tcW w:w="1054" w:type="pct"/>
          </w:tcPr>
          <w:p w14:paraId="440FB92B" w14:textId="77777777"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1 балл</w:t>
            </w:r>
          </w:p>
        </w:tc>
        <w:tc>
          <w:tcPr>
            <w:tcW w:w="1129" w:type="pct"/>
          </w:tcPr>
          <w:p w14:paraId="2A3F8DCD" w14:textId="77777777"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0 баллов</w:t>
            </w:r>
          </w:p>
        </w:tc>
      </w:tr>
      <w:tr w:rsidR="00276977" w:rsidRPr="00392F07" w14:paraId="29F6C74A" w14:textId="77777777" w:rsidTr="003234B6">
        <w:tc>
          <w:tcPr>
            <w:tcW w:w="760" w:type="pct"/>
          </w:tcPr>
          <w:p w14:paraId="36872810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Полнота и глубина знаний</w:t>
            </w:r>
          </w:p>
        </w:tc>
        <w:tc>
          <w:tcPr>
            <w:tcW w:w="1050" w:type="pct"/>
          </w:tcPr>
          <w:p w14:paraId="7A18B1FE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полное, глубокое и систематическое знание учебного материала в объеме, предусмотренном программой. Он свободно оперирует понятиями, законами и теориями.</w:t>
            </w:r>
          </w:p>
        </w:tc>
        <w:tc>
          <w:tcPr>
            <w:tcW w:w="1007" w:type="pct"/>
          </w:tcPr>
          <w:p w14:paraId="207168B8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достаточно полное знание учебного материала, предусмотренного программой.</w:t>
            </w:r>
          </w:p>
        </w:tc>
        <w:tc>
          <w:tcPr>
            <w:tcW w:w="1054" w:type="pct"/>
          </w:tcPr>
          <w:p w14:paraId="39CB0FAB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общее представление об основном учебном материале, его знания фрагментарны и не систематизированы.</w:t>
            </w:r>
          </w:p>
        </w:tc>
        <w:tc>
          <w:tcPr>
            <w:tcW w:w="1129" w:type="pct"/>
          </w:tcPr>
          <w:p w14:paraId="3E24EF22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существенное незнание большей части учебного материала, предусмотренного программой.</w:t>
            </w:r>
          </w:p>
        </w:tc>
      </w:tr>
      <w:tr w:rsidR="00276977" w:rsidRPr="00392F07" w14:paraId="1FE03AA5" w14:textId="77777777" w:rsidTr="003234B6">
        <w:tc>
          <w:tcPr>
            <w:tcW w:w="760" w:type="pct"/>
          </w:tcPr>
          <w:p w14:paraId="7B4836D9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Правильность и точность ответа</w:t>
            </w:r>
          </w:p>
        </w:tc>
        <w:tc>
          <w:tcPr>
            <w:tcW w:w="1050" w:type="pct"/>
          </w:tcPr>
          <w:p w14:paraId="1C6D224A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точные, логичные, последовательные, без фактических ошибок. Студент отвечает уверенно и без затруднений.</w:t>
            </w:r>
          </w:p>
        </w:tc>
        <w:tc>
          <w:tcPr>
            <w:tcW w:w="1007" w:type="pct"/>
          </w:tcPr>
          <w:p w14:paraId="21C92350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в основном правильные, но могут содержать неточности или единичные ошибки, которые быстро исправляются после указания преподавателя.</w:t>
            </w:r>
          </w:p>
          <w:p w14:paraId="3C5C70E8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в основном четкие и грамотные, но могут быть некоторые неточности в формулировках.</w:t>
            </w:r>
          </w:p>
        </w:tc>
        <w:tc>
          <w:tcPr>
            <w:tcW w:w="1054" w:type="pct"/>
          </w:tcPr>
          <w:p w14:paraId="41643AA4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содержат существенные неточности и ошибки.</w:t>
            </w:r>
            <w:r>
              <w:rPr>
                <w:sz w:val="22"/>
                <w:szCs w:val="20"/>
              </w:rPr>
              <w:t xml:space="preserve"> </w:t>
            </w:r>
            <w:r w:rsidRPr="00392F07">
              <w:rPr>
                <w:sz w:val="22"/>
                <w:szCs w:val="20"/>
              </w:rPr>
              <w:t>Ответы не всегда четкие и грамотные, студент испытывает затруднения в формулировках.</w:t>
            </w:r>
          </w:p>
        </w:tc>
        <w:tc>
          <w:tcPr>
            <w:tcW w:w="1129" w:type="pct"/>
          </w:tcPr>
          <w:p w14:paraId="3D2A6E8F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содержат грубые ошибки, свидетельствующие о непонимании основных понятий и законов.</w:t>
            </w:r>
          </w:p>
        </w:tc>
      </w:tr>
      <w:tr w:rsidR="00276977" w:rsidRPr="00392F07" w14:paraId="212CD9CA" w14:textId="77777777" w:rsidTr="003234B6">
        <w:tc>
          <w:tcPr>
            <w:tcW w:w="760" w:type="pct"/>
          </w:tcPr>
          <w:p w14:paraId="7836857C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Понимание учебного материала</w:t>
            </w:r>
          </w:p>
        </w:tc>
        <w:tc>
          <w:tcPr>
            <w:tcW w:w="1050" w:type="pct"/>
          </w:tcPr>
          <w:p w14:paraId="5EABD311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 xml:space="preserve">Студент понимает взаимосвязь между различными разделами дисциплины, а также связь теории с практикой. Обучающийся </w:t>
            </w:r>
            <w:r w:rsidRPr="00392F07">
              <w:rPr>
                <w:color w:val="292929"/>
                <w:sz w:val="22"/>
                <w:szCs w:val="20"/>
              </w:rPr>
              <w:t>проявляет самостоятельность мышления, умеет анализировать и обобщать материал, приводит примеры из дополнительных источников, высказывает собственное мнение, подкрепленное аргументами. Может отвечать на нестандартные вопросы.</w:t>
            </w:r>
          </w:p>
        </w:tc>
        <w:tc>
          <w:tcPr>
            <w:tcW w:w="1007" w:type="pct"/>
          </w:tcPr>
          <w:p w14:paraId="00CD181C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в основном понимает взаимосвязь между разделами дисциплины. Студент способен анализировать материал, но может испытывать затруднения при обобщении и приведении примеров из дополнительных источников.</w:t>
            </w:r>
          </w:p>
        </w:tc>
        <w:tc>
          <w:tcPr>
            <w:tcW w:w="1054" w:type="pct"/>
          </w:tcPr>
          <w:p w14:paraId="572290FC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слабо понимает взаимосвязь между различными разделами дисциплины.</w:t>
            </w:r>
            <w:r>
              <w:rPr>
                <w:sz w:val="22"/>
                <w:szCs w:val="20"/>
              </w:rPr>
              <w:t xml:space="preserve"> </w:t>
            </w:r>
            <w:r w:rsidRPr="00392F07">
              <w:rPr>
                <w:sz w:val="22"/>
                <w:szCs w:val="20"/>
              </w:rPr>
              <w:t>Студент испытывает значительные затруднения при анализе и обобщении материала, не может привести примеры.</w:t>
            </w:r>
          </w:p>
        </w:tc>
        <w:tc>
          <w:tcPr>
            <w:tcW w:w="1129" w:type="pct"/>
          </w:tcPr>
          <w:p w14:paraId="6420F0D5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не понимает взаимосвязи между различными разделами дисциплины.</w:t>
            </w:r>
          </w:p>
          <w:p w14:paraId="5EC40626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не способен ответить ни на один вопрос преподавателя.</w:t>
            </w:r>
          </w:p>
        </w:tc>
      </w:tr>
    </w:tbl>
    <w:p w14:paraId="50ABE922" w14:textId="77777777" w:rsidR="00974849" w:rsidRDefault="00974849" w:rsidP="006E6AC8">
      <w:pPr>
        <w:spacing w:after="160"/>
        <w:contextualSpacing/>
        <w:jc w:val="both"/>
        <w:rPr>
          <w:color w:val="000000"/>
          <w:szCs w:val="28"/>
          <w:lang w:eastAsia="ru-RU"/>
        </w:rPr>
      </w:pPr>
    </w:p>
    <w:p w14:paraId="6E1B9384" w14:textId="77777777" w:rsidR="003234B6" w:rsidRDefault="003234B6" w:rsidP="006E6AC8">
      <w:pPr>
        <w:spacing w:after="160"/>
        <w:contextualSpacing/>
        <w:jc w:val="both"/>
        <w:rPr>
          <w:color w:val="000000"/>
          <w:szCs w:val="28"/>
          <w:lang w:eastAsia="ru-RU"/>
        </w:rPr>
        <w:sectPr w:rsidR="003234B6" w:rsidSect="003234B6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32F72AD0" w14:textId="77777777" w:rsidR="006E6AC8" w:rsidRDefault="006E6AC8" w:rsidP="006E6AC8">
      <w:pPr>
        <w:spacing w:after="160"/>
        <w:contextualSpacing/>
        <w:jc w:val="both"/>
        <w:rPr>
          <w:color w:val="000000"/>
          <w:szCs w:val="28"/>
          <w:lang w:eastAsia="ru-RU"/>
        </w:rPr>
      </w:pPr>
      <w:r w:rsidRPr="00F726B6">
        <w:rPr>
          <w:color w:val="000000"/>
          <w:szCs w:val="28"/>
          <w:lang w:eastAsia="ru-RU"/>
        </w:rPr>
        <w:lastRenderedPageBreak/>
        <w:t>Помимо основного материала</w:t>
      </w:r>
      <w:r w:rsidR="00B938E5">
        <w:rPr>
          <w:color w:val="000000"/>
          <w:szCs w:val="28"/>
          <w:lang w:eastAsia="ru-RU"/>
        </w:rPr>
        <w:t>,</w:t>
      </w:r>
      <w:r w:rsidRPr="00F726B6">
        <w:rPr>
          <w:color w:val="000000"/>
          <w:szCs w:val="28"/>
          <w:lang w:eastAsia="ru-RU"/>
        </w:rPr>
        <w:t xml:space="preserve"> студент должен изучить дополнительн</w:t>
      </w:r>
      <w:r>
        <w:rPr>
          <w:color w:val="000000"/>
          <w:szCs w:val="28"/>
          <w:lang w:eastAsia="ru-RU"/>
        </w:rPr>
        <w:t>ые информационные ресурсы</w:t>
      </w:r>
      <w:r w:rsidRPr="00F726B6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(</w:t>
      </w:r>
      <w:r w:rsidRPr="00F726B6">
        <w:rPr>
          <w:color w:val="000000"/>
          <w:szCs w:val="28"/>
          <w:lang w:eastAsia="ru-RU"/>
        </w:rPr>
        <w:t>литературу</w:t>
      </w:r>
      <w:r>
        <w:rPr>
          <w:color w:val="000000"/>
          <w:szCs w:val="28"/>
          <w:lang w:eastAsia="ru-RU"/>
        </w:rPr>
        <w:t xml:space="preserve">), рекомендованные преподавателем </w:t>
      </w:r>
      <w:r w:rsidRPr="00F726B6">
        <w:rPr>
          <w:color w:val="000000"/>
          <w:szCs w:val="28"/>
          <w:lang w:eastAsia="ru-RU"/>
        </w:rPr>
        <w:t>по теме. В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среднем, подготовка к устному опросу по одному семинарскому занятию занимает от 2 до 3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часов</w:t>
      </w:r>
      <w:r w:rsidR="00B938E5">
        <w:rPr>
          <w:color w:val="000000"/>
          <w:szCs w:val="28"/>
          <w:lang w:eastAsia="ru-RU"/>
        </w:rPr>
        <w:t>,</w:t>
      </w:r>
      <w:r w:rsidRPr="00F726B6">
        <w:rPr>
          <w:color w:val="000000"/>
          <w:szCs w:val="28"/>
          <w:lang w:eastAsia="ru-RU"/>
        </w:rPr>
        <w:t xml:space="preserve"> в зависимости от сложности темы и особенностей организации студентом своей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самостоятельной работы. Опрос предполагает устный ответ студента на один основной и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 xml:space="preserve">несколько дополнительных вопросов преподавателя. </w:t>
      </w:r>
      <w:r>
        <w:rPr>
          <w:color w:val="000000"/>
          <w:szCs w:val="28"/>
          <w:lang w:eastAsia="ru-RU"/>
        </w:rPr>
        <w:t xml:space="preserve"> </w:t>
      </w:r>
    </w:p>
    <w:p w14:paraId="4F322AC7" w14:textId="77777777" w:rsidR="00974849" w:rsidRDefault="00974849" w:rsidP="00974849">
      <w:pPr>
        <w:tabs>
          <w:tab w:val="left" w:pos="142"/>
        </w:tabs>
        <w:contextualSpacing/>
        <w:jc w:val="center"/>
        <w:rPr>
          <w:b/>
          <w:szCs w:val="28"/>
        </w:rPr>
      </w:pPr>
      <w:r w:rsidRPr="00DD7BC2">
        <w:rPr>
          <w:b/>
          <w:szCs w:val="28"/>
        </w:rPr>
        <w:t>Перечень вопросов для устного опроса (собеседования)</w:t>
      </w:r>
    </w:p>
    <w:p w14:paraId="5BD63612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1. Сущность, цель, предмет, задачи, функции и виды социальной рекламы.</w:t>
      </w:r>
    </w:p>
    <w:p w14:paraId="43E52E80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2. История зарубежной социальной рекламы.</w:t>
      </w:r>
    </w:p>
    <w:p w14:paraId="4A35B5C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3. Современная зарубежная социальная реклама.</w:t>
      </w:r>
    </w:p>
    <w:p w14:paraId="098C3006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4. История социальной рекламы в России.</w:t>
      </w:r>
    </w:p>
    <w:p w14:paraId="621B12A5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5. Современная социальная рекламы в России.</w:t>
      </w:r>
    </w:p>
    <w:p w14:paraId="43A7342F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6. Правовые аспекты социальной рекламы.</w:t>
      </w:r>
    </w:p>
    <w:p w14:paraId="0089CCAA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7. Психологические аспекты социальной рекламы.</w:t>
      </w:r>
    </w:p>
    <w:p w14:paraId="417D4437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8. Сущность, цель, предмет, задачи, функции и виды политической рекламы.</w:t>
      </w:r>
    </w:p>
    <w:p w14:paraId="7DAEBD22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9. История политической рекламы в зарубежных странах.</w:t>
      </w:r>
    </w:p>
    <w:p w14:paraId="339AADC6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10. История политической рекламы в России.</w:t>
      </w:r>
    </w:p>
    <w:p w14:paraId="50095879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11. Современная зарубежная политическая реклама.</w:t>
      </w:r>
    </w:p>
    <w:p w14:paraId="1194081B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12. Советская политическая реклама.</w:t>
      </w:r>
    </w:p>
    <w:p w14:paraId="7707A7BB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13. Политическая реклама в России постсоветского периода.</w:t>
      </w:r>
    </w:p>
    <w:p w14:paraId="7BBAAC69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14. Правовые аспекты политической рекламы.</w:t>
      </w:r>
    </w:p>
    <w:p w14:paraId="43754589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15. Психологические аспекты политической рекламы.</w:t>
      </w:r>
    </w:p>
    <w:p w14:paraId="04F96952" w14:textId="764FAE4F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>
        <w:rPr>
          <w:bCs/>
          <w:szCs w:val="28"/>
        </w:rPr>
        <w:t>1</w:t>
      </w:r>
      <w:r w:rsidRPr="00680F43">
        <w:rPr>
          <w:bCs/>
          <w:szCs w:val="28"/>
        </w:rPr>
        <w:t>6. Виды политической рекламы.</w:t>
      </w:r>
    </w:p>
    <w:p w14:paraId="6F4A2C61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17. Прямая и косвенная политическая реклама.</w:t>
      </w:r>
    </w:p>
    <w:p w14:paraId="0B956AEB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18. Тематическая классификация политической рекламы.</w:t>
      </w:r>
    </w:p>
    <w:p w14:paraId="7E337F93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19. Основные характеристики текста в политической рекламе. Факторы искажения восприятия политической рекламы.</w:t>
      </w:r>
    </w:p>
    <w:p w14:paraId="18B2322D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20. Технологические требования к созданию рекламы. Телевизионные техники в рекламе.</w:t>
      </w:r>
    </w:p>
    <w:p w14:paraId="073BA0E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lastRenderedPageBreak/>
        <w:t>21. Реклама в избирательных кампаниях: задачи и функции.</w:t>
      </w:r>
    </w:p>
    <w:p w14:paraId="15993688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22. Стратегическое планирование рекламных кампаний.</w:t>
      </w:r>
    </w:p>
    <w:p w14:paraId="31CDCD1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23. Виды аргументации в политической рекламе.</w:t>
      </w:r>
    </w:p>
    <w:p w14:paraId="3F426C82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24. Манипуляция в политической рекламе.</w:t>
      </w:r>
    </w:p>
    <w:p w14:paraId="7249A00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25. Мифология в политической рекламе.</w:t>
      </w:r>
    </w:p>
    <w:p w14:paraId="0D8DF0F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26. Негативная политическая реклама.</w:t>
      </w:r>
    </w:p>
    <w:p w14:paraId="1962BA82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 xml:space="preserve">27. Методы оценки эффективности рекламной кампании. </w:t>
      </w:r>
    </w:p>
    <w:p w14:paraId="77DCA4BD" w14:textId="7B99C139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28. Технологии позиционирования имиджа политического лидера посредством политической рекламы.</w:t>
      </w:r>
    </w:p>
    <w:p w14:paraId="317FF406" w14:textId="77777777" w:rsidR="00974849" w:rsidRPr="002E1ED2" w:rsidRDefault="00974849" w:rsidP="00974849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b/>
          <w:i/>
          <w:color w:val="000000"/>
          <w:sz w:val="28"/>
          <w:szCs w:val="28"/>
        </w:rPr>
      </w:pPr>
      <w:r w:rsidRPr="002E1ED2">
        <w:rPr>
          <w:rFonts w:eastAsia="Calibri"/>
          <w:b/>
          <w:i/>
          <w:color w:val="000000"/>
          <w:sz w:val="28"/>
          <w:szCs w:val="28"/>
        </w:rPr>
        <w:t>Практикоориентированные задачи</w:t>
      </w:r>
    </w:p>
    <w:p w14:paraId="14C16705" w14:textId="77777777" w:rsidR="00CB6C6D" w:rsidRPr="00CB6C6D" w:rsidRDefault="00CB6C6D" w:rsidP="00974849">
      <w:pPr>
        <w:pStyle w:val="ab"/>
        <w:spacing w:line="360" w:lineRule="auto"/>
        <w:ind w:right="137" w:firstLine="567"/>
        <w:contextualSpacing/>
        <w:jc w:val="both"/>
        <w:rPr>
          <w:sz w:val="28"/>
          <w:szCs w:val="28"/>
        </w:rPr>
      </w:pPr>
      <w:r w:rsidRPr="00CB6C6D">
        <w:rPr>
          <w:sz w:val="28"/>
          <w:szCs w:val="28"/>
        </w:rPr>
        <w:t xml:space="preserve">Одним из видов практических заданий является </w:t>
      </w:r>
      <w:r>
        <w:rPr>
          <w:sz w:val="28"/>
          <w:szCs w:val="28"/>
        </w:rPr>
        <w:t>практикоориентированные</w:t>
      </w:r>
      <w:r w:rsidRPr="00CB6C6D">
        <w:rPr>
          <w:sz w:val="28"/>
          <w:szCs w:val="28"/>
        </w:rPr>
        <w:t xml:space="preserve"> задачи – это задачи, которые требуют от обучающегося анализа конкретной ситуации, чтобы найти способ решения или принятия решения.   </w:t>
      </w:r>
    </w:p>
    <w:p w14:paraId="5A99E050" w14:textId="77777777" w:rsidR="00CB6C6D" w:rsidRPr="00CB6C6D" w:rsidRDefault="008613DB" w:rsidP="00CB6C6D">
      <w:pPr>
        <w:pStyle w:val="ab"/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Цель выполнения практикоориентированных задач</w:t>
      </w:r>
      <w:r w:rsidR="002E1ED2">
        <w:rPr>
          <w:sz w:val="28"/>
          <w:szCs w:val="28"/>
        </w:rPr>
        <w:t xml:space="preserve"> </w:t>
      </w:r>
      <w:r w:rsidR="00CB6C6D" w:rsidRPr="00CB6C6D">
        <w:rPr>
          <w:sz w:val="28"/>
          <w:szCs w:val="28"/>
        </w:rPr>
        <w:t>заключается в том, чтобы оце</w:t>
      </w:r>
      <w:r w:rsidR="00E75624">
        <w:rPr>
          <w:sz w:val="28"/>
          <w:szCs w:val="28"/>
        </w:rPr>
        <w:t xml:space="preserve">нить способность </w:t>
      </w:r>
      <w:r w:rsidR="00B16B33">
        <w:rPr>
          <w:sz w:val="28"/>
          <w:szCs w:val="28"/>
        </w:rPr>
        <w:t xml:space="preserve">студентов </w:t>
      </w:r>
      <w:r w:rsidR="00CB6C6D" w:rsidRPr="00CB6C6D">
        <w:rPr>
          <w:sz w:val="28"/>
          <w:szCs w:val="28"/>
        </w:rPr>
        <w:t>или группы обучающихся анализировать, интерпретировать и решать проблемы в конкретной ситуационной задачи. Он может включать следующие аспекты:</w:t>
      </w:r>
    </w:p>
    <w:p w14:paraId="5C3F516D" w14:textId="77777777"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66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Анализ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ситуации: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необходимо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понять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контекст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задачи,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выявить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ключевые факторы и элементы проблемы.</w:t>
      </w:r>
    </w:p>
    <w:p w14:paraId="04239FD0" w14:textId="77777777"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1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Принятие решений: оценить</w:t>
      </w:r>
      <w:r w:rsidRPr="00CB6C6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различные варианты</w:t>
      </w:r>
      <w:r w:rsidRPr="00CB6C6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решения,</w:t>
      </w:r>
      <w:r w:rsidRPr="00CB6C6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взвесить</w:t>
      </w:r>
      <w:r w:rsidRPr="00CB6C6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 xml:space="preserve">их преимущества и </w:t>
      </w:r>
      <w:r w:rsidRPr="00CB6C6D">
        <w:rPr>
          <w:rFonts w:ascii="Times New Roman" w:hAnsi="Times New Roman"/>
          <w:spacing w:val="-2"/>
          <w:sz w:val="28"/>
          <w:szCs w:val="28"/>
        </w:rPr>
        <w:t>недостатки.</w:t>
      </w:r>
    </w:p>
    <w:p w14:paraId="65B6A08A" w14:textId="77777777"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7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Применение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теоретических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знаний: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использовать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полученные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знания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и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навыки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для практического решения проблемы.</w:t>
      </w:r>
    </w:p>
    <w:p w14:paraId="2A39ADE5" w14:textId="77777777" w:rsidR="00974849" w:rsidRPr="00974849" w:rsidRDefault="00CB6C6D" w:rsidP="00974849">
      <w:pPr>
        <w:pStyle w:val="af"/>
        <w:widowControl w:val="0"/>
        <w:numPr>
          <w:ilvl w:val="0"/>
          <w:numId w:val="20"/>
        </w:numPr>
        <w:tabs>
          <w:tab w:val="left" w:pos="439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Критическое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мышление: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проявить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способности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логическому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мышлению,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обосновать свои идеи и аргументы.</w:t>
      </w:r>
    </w:p>
    <w:p w14:paraId="01D0E2EB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Процесс подготовки к выполнению практикоориентированных задач можно условно разделить на следующие этапы:</w:t>
      </w:r>
    </w:p>
    <w:p w14:paraId="459DF1BD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а) изучение содержания задачи (нельзя решить задачу, не уяснив ее содержание);</w:t>
      </w:r>
    </w:p>
    <w:p w14:paraId="574FCB7C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б) подбор нормативных источников, относящихся к соответствующему историческому периоду и содержанию полученного задания;</w:t>
      </w:r>
    </w:p>
    <w:p w14:paraId="2B3E2D23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в) изучение основной и дополнительной литературы;</w:t>
      </w:r>
    </w:p>
    <w:p w14:paraId="0B56706F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г) аналитический разбор ситуативной задачи через призму законодательства и судебной практики;</w:t>
      </w:r>
    </w:p>
    <w:p w14:paraId="0E240833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д) определение собственной позиции, формулировка аргументов;</w:t>
      </w:r>
    </w:p>
    <w:p w14:paraId="175B5702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е) оформление ответа;</w:t>
      </w:r>
    </w:p>
    <w:p w14:paraId="2625B055" w14:textId="77777777" w:rsidR="00974849" w:rsidRPr="00BF030C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ж) представление ответа на ситуативную задачу.</w:t>
      </w:r>
    </w:p>
    <w:p w14:paraId="0EEA8719" w14:textId="77777777" w:rsidR="00974849" w:rsidRPr="005B7911" w:rsidRDefault="00974849" w:rsidP="00974849">
      <w:pPr>
        <w:pStyle w:val="ab"/>
        <w:spacing w:line="360" w:lineRule="auto"/>
        <w:ind w:firstLine="709"/>
        <w:contextualSpacing/>
        <w:jc w:val="both"/>
        <w:rPr>
          <w:b/>
          <w:color w:val="1D1B11"/>
          <w:sz w:val="32"/>
          <w:szCs w:val="28"/>
        </w:rPr>
      </w:pPr>
      <w:r w:rsidRPr="005B7911">
        <w:rPr>
          <w:b/>
          <w:color w:val="000000"/>
          <w:sz w:val="28"/>
        </w:rPr>
        <w:t>Критерии оценки решения практикоориентированных задач:</w:t>
      </w:r>
    </w:p>
    <w:p w14:paraId="564D71DE" w14:textId="77777777"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5 баллов – оценка «отлично»</w:t>
      </w:r>
      <w:r w:rsidRPr="00B34CE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задач, включающие осмысленное, логическое обоснование теоретических вопросов и практических действий; последовательное, уверенное выполнение практических манипуляций, способность оценить их эффективность. Умеет принимать решения в стандартных и нестандартных ситуациях. В процессе деятельности осуществляет поиск и использование информации для эффективного решения задачи, использует информационно-коммуникативные технологии.</w:t>
      </w:r>
    </w:p>
    <w:p w14:paraId="74163CCB" w14:textId="77777777"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4 балла оценка «хорошо»</w:t>
      </w:r>
      <w:r w:rsidRPr="00B34CE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профессиональных задач, включающие логическое обоснование теоретических вопросов с дополнительными комментариями педагога, последовательное, уверенное выполнение практических манипуляций, способность оценить их эффективность. Умеет принимать решения в стандартных ситуациях. В процессе решения осуществляет поиск и использование информации.</w:t>
      </w:r>
    </w:p>
    <w:p w14:paraId="14272E36" w14:textId="77777777"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3 балла оценка «удовлетворительно»</w:t>
      </w:r>
      <w:r w:rsidRPr="00B34CEA">
        <w:rPr>
          <w:lang w:eastAsia="ru-RU"/>
        </w:rPr>
        <w:t xml:space="preserve"> испытывает затруднения с комплексной оценкой предложенной ситуации. Возникают затруднения при выборе типовых методов и способов решения практикоориентированых задач (требуются наводящие вопросы преподавателя; выбор тактики действий в соответствии с ситуацией возможен при подсказке преподавателя; правильное, </w:t>
      </w:r>
      <w:r w:rsidRPr="00B34CEA">
        <w:rPr>
          <w:lang w:eastAsia="ru-RU"/>
        </w:rPr>
        <w:lastRenderedPageBreak/>
        <w:t>но не уверенное, с нарушением последовательности выполнение манипуляций). Не использует при решении дополнительных источников информации.</w:t>
      </w:r>
    </w:p>
    <w:p w14:paraId="3E2487D6" w14:textId="77777777" w:rsidR="00974849" w:rsidRPr="00974849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2 балла и менее - оценка «неудовлетворительно»</w:t>
      </w:r>
      <w:r w:rsidRPr="00B34CEA">
        <w:rPr>
          <w:lang w:eastAsia="ru-RU"/>
        </w:rPr>
        <w:t xml:space="preserve"> неверная оценка ситуации; выбранная тактика действий приводит к неверному ответу.</w:t>
      </w:r>
    </w:p>
    <w:p w14:paraId="1A7BFBC1" w14:textId="77777777" w:rsidR="00CB6C6D" w:rsidRDefault="00CB6C6D" w:rsidP="00CB6C6D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B6C6D">
        <w:rPr>
          <w:sz w:val="28"/>
          <w:szCs w:val="28"/>
        </w:rPr>
        <w:t xml:space="preserve">Таким образом, выполнение </w:t>
      </w:r>
      <w:r>
        <w:rPr>
          <w:sz w:val="28"/>
          <w:szCs w:val="28"/>
        </w:rPr>
        <w:t xml:space="preserve">практикоориентированной </w:t>
      </w:r>
      <w:r w:rsidRPr="00CB6C6D">
        <w:rPr>
          <w:sz w:val="28"/>
          <w:szCs w:val="28"/>
        </w:rPr>
        <w:t>задачи помогает развивать комплекс аналитических и практических навыков, полезных в различных профессио</w:t>
      </w:r>
      <w:r>
        <w:rPr>
          <w:sz w:val="28"/>
          <w:szCs w:val="28"/>
        </w:rPr>
        <w:t>нальных и жизненных контекстах.</w:t>
      </w:r>
    </w:p>
    <w:p w14:paraId="2175DAE1" w14:textId="77777777" w:rsidR="008613DB" w:rsidRPr="00974849" w:rsidRDefault="00CB6C6D" w:rsidP="00974849">
      <w:pPr>
        <w:pStyle w:val="ab"/>
        <w:spacing w:line="360" w:lineRule="auto"/>
        <w:ind w:firstLine="709"/>
        <w:contextualSpacing/>
        <w:jc w:val="both"/>
        <w:rPr>
          <w:color w:val="1D1B11"/>
          <w:sz w:val="28"/>
          <w:szCs w:val="28"/>
        </w:rPr>
      </w:pPr>
      <w:r w:rsidRPr="00CB6C6D">
        <w:rPr>
          <w:color w:val="1D1B11"/>
          <w:sz w:val="28"/>
          <w:szCs w:val="28"/>
        </w:rPr>
        <w:t xml:space="preserve">Результаты решения задачи студент излагает преподавателю в устной форме (в форме дискуссии, собеседования и т.д.), опираясь на свои личные записи в тетради.  </w:t>
      </w:r>
    </w:p>
    <w:p w14:paraId="415AB351" w14:textId="77777777" w:rsidR="00C36A6C" w:rsidRPr="00CD0918" w:rsidRDefault="00CD0918" w:rsidP="00CD0918">
      <w:pPr>
        <w:ind w:left="709" w:firstLine="0"/>
        <w:jc w:val="both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 xml:space="preserve">2.3 </w:t>
      </w:r>
      <w:r w:rsidR="00C36A6C" w:rsidRPr="00CD0918">
        <w:rPr>
          <w:b/>
          <w:szCs w:val="28"/>
          <w:shd w:val="clear" w:color="auto" w:fill="FFFFFF"/>
        </w:rPr>
        <w:t>Самостоятельная работа обучающихся</w:t>
      </w:r>
    </w:p>
    <w:p w14:paraId="4F9E1280" w14:textId="77777777" w:rsidR="00EA6FCA" w:rsidRPr="00CD0918" w:rsidRDefault="002E1ED2" w:rsidP="00CD0918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Значительная часть учебного времени по дисциплине «История государства и права России» отводится на самостоятельную работу. </w:t>
      </w:r>
      <w:r w:rsidR="00EA6FCA" w:rsidRPr="00CD0918">
        <w:rPr>
          <w:shd w:val="clear" w:color="auto" w:fill="FFFFFF"/>
        </w:rPr>
        <w:t>Самостоятельная работа обучающихся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дисциплины, решению заданий для самостоятельного выполнения, а также включает подготовку контрольной работы для обучающихся заочной формы обучения.</w:t>
      </w:r>
    </w:p>
    <w:p w14:paraId="7E389DCD" w14:textId="77777777" w:rsidR="00C36A6C" w:rsidRPr="00F3566A" w:rsidRDefault="00C36A6C" w:rsidP="00F3566A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 формам самостоятельной работы студентов относятся:</w:t>
      </w:r>
    </w:p>
    <w:p w14:paraId="5D0AB17D" w14:textId="77777777" w:rsidR="00C36A6C" w:rsidRPr="00F3566A" w:rsidRDefault="00C36A6C" w:rsidP="002E1ED2">
      <w:pPr>
        <w:numPr>
          <w:ilvl w:val="0"/>
          <w:numId w:val="3"/>
        </w:numPr>
        <w:ind w:left="284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чтение текстов нормативных и ненормативных правовых актов, относящихся к различным историческим периодам, учебников и учебных пособий, а также дополнительной литературы по изучаемому разделу (теме);</w:t>
      </w:r>
    </w:p>
    <w:p w14:paraId="7E47F786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конспектирование прочитанных текстов;</w:t>
      </w:r>
    </w:p>
    <w:p w14:paraId="29EFDE32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работа со словарями и справочниками;</w:t>
      </w:r>
    </w:p>
    <w:p w14:paraId="722BEA38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работа со справочно-правовыми системами и ресурсами сети Интернет;</w:t>
      </w:r>
    </w:p>
    <w:p w14:paraId="19C5602E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выполнение тестовых заданий;</w:t>
      </w:r>
    </w:p>
    <w:p w14:paraId="440785AD" w14:textId="77777777" w:rsidR="00C36A6C" w:rsidRPr="00F3566A" w:rsidRDefault="00C36A6C" w:rsidP="00F3566A">
      <w:pPr>
        <w:numPr>
          <w:ilvl w:val="0"/>
          <w:numId w:val="3"/>
        </w:numPr>
        <w:ind w:firstLine="426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выполнение контрольной работы (для обучающихся заочной формы обучения);</w:t>
      </w:r>
    </w:p>
    <w:p w14:paraId="6FA003D4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написание рефератов (эссе) по изучаемой тематике;</w:t>
      </w:r>
    </w:p>
    <w:p w14:paraId="68BFCEE1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участие в круглых столах, научных конференциях;</w:t>
      </w:r>
    </w:p>
    <w:p w14:paraId="2170791D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lastRenderedPageBreak/>
        <w:t>подготовка к сдаче экзамена;</w:t>
      </w:r>
    </w:p>
    <w:p w14:paraId="72E30C2C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иные формы самостоятельной работы студента.</w:t>
      </w:r>
    </w:p>
    <w:p w14:paraId="0B56EE7F" w14:textId="77777777" w:rsidR="00C36A6C" w:rsidRPr="00F3566A" w:rsidRDefault="00C36A6C" w:rsidP="00F3566A">
      <w:pPr>
        <w:ind w:firstLine="708"/>
        <w:contextualSpacing/>
        <w:jc w:val="both"/>
      </w:pPr>
      <w:r w:rsidRPr="00F3566A"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семинарскому занятию, подготовка к экзамену.</w:t>
      </w:r>
    </w:p>
    <w:p w14:paraId="21083104" w14:textId="77777777"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Основное требование к организации любых форм самостоятельной работы состоит в том, что она должна вестись систематически и планомерно (в соответствии с рекомендациями рабочей программы и преподавателей, читающих лекции и ведущих семинары) и в той или иной форме контролироваться преподавателем. Возникающие в процессе самостоятельной работы вопросы целесообразно фиксировать в письменной форме и затем прояснять у преподавателя, задавая вопросы на лекциях, семинарских занятиях и в порядке индивидуального консультирования.</w:t>
      </w:r>
    </w:p>
    <w:p w14:paraId="524D26BE" w14:textId="77777777"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 процессе самостоятельной работы также рекомендуется составлять для себя словарь наиболее важн</w:t>
      </w:r>
      <w:r w:rsidR="00570E69">
        <w:rPr>
          <w:shd w:val="clear" w:color="auto" w:fill="FFFFFF"/>
        </w:rPr>
        <w:t>ых понятий по пройденным темам –</w:t>
      </w:r>
      <w:r w:rsidRPr="00F3566A">
        <w:rPr>
          <w:shd w:val="clear" w:color="auto" w:fill="FFFFFF"/>
        </w:rPr>
        <w:t xml:space="preserve"> этот материал пригодится при подготовке к экзамену и будет подспорьем в процессе изучении иных юридических дисциплин.</w:t>
      </w:r>
    </w:p>
    <w:p w14:paraId="74D41B04" w14:textId="77777777"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практическому занятию, рейтингу или промежуточной аттестации.  </w:t>
      </w:r>
    </w:p>
    <w:p w14:paraId="081D5A0C" w14:textId="77777777"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Особое внимание следует уделить решению практических (практико-ориентированных) задач, поскольку это способствует лучшему пониманию и </w:t>
      </w:r>
      <w:r w:rsidRPr="00F3566A">
        <w:rPr>
          <w:szCs w:val="28"/>
        </w:rPr>
        <w:lastRenderedPageBreak/>
        <w:t xml:space="preserve">закреплению теоретических знаний. Перед решением задач необходимо повторить теоретический материал, просмотреть примеры решения аналогичных задач.  </w:t>
      </w:r>
    </w:p>
    <w:p w14:paraId="69143FEB" w14:textId="77777777" w:rsidR="008A00B0" w:rsidRPr="00F3566A" w:rsidRDefault="008A00B0" w:rsidP="00F3566A">
      <w:pPr>
        <w:tabs>
          <w:tab w:val="left" w:pos="993"/>
        </w:tabs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14:paraId="48E5181A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color w:val="00000A"/>
        </w:rPr>
      </w:pPr>
      <w:r w:rsidRPr="00F3566A">
        <w:rPr>
          <w:b/>
          <w:color w:val="00000A"/>
        </w:rPr>
        <w:t>Виды самостоятельной работы</w:t>
      </w:r>
    </w:p>
    <w:p w14:paraId="17DA6F58" w14:textId="77777777" w:rsidR="00BC02D3" w:rsidRPr="002E1ED2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i/>
          <w:color w:val="00000A"/>
        </w:rPr>
      </w:pPr>
      <w:r w:rsidRPr="002E1ED2">
        <w:rPr>
          <w:b/>
          <w:i/>
          <w:color w:val="00000A"/>
        </w:rPr>
        <w:t>Доклад</w:t>
      </w:r>
    </w:p>
    <w:p w14:paraId="31EE4AE7" w14:textId="77777777" w:rsidR="002E1ED2" w:rsidRPr="00F3566A" w:rsidRDefault="00BC02D3" w:rsidP="002E1ED2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Одной из самых сложных и творческих форм самостоятельной работы является написание письменных работ: этот вид учебной нагрузки способствует углублению знаний, развитию навыков аналитической работы с литературой и другими источниками. </w:t>
      </w:r>
      <w:r w:rsidR="002E1ED2" w:rsidRPr="00F3566A">
        <w:rPr>
          <w:color w:val="00000A"/>
        </w:rPr>
        <w:t>Как правило, обязательным компонентом классического практического занятия является обсуждение рефератов</w:t>
      </w:r>
      <w:r w:rsidR="005B7911">
        <w:rPr>
          <w:color w:val="00000A"/>
        </w:rPr>
        <w:t xml:space="preserve"> </w:t>
      </w:r>
      <w:r w:rsidR="002E1ED2" w:rsidRPr="00F3566A">
        <w:rPr>
          <w:color w:val="00000A"/>
        </w:rPr>
        <w:t>/</w:t>
      </w:r>
      <w:r w:rsidR="005B7911">
        <w:rPr>
          <w:color w:val="00000A"/>
        </w:rPr>
        <w:t xml:space="preserve"> </w:t>
      </w:r>
      <w:r w:rsidR="002E1ED2" w:rsidRPr="00F3566A">
        <w:rPr>
          <w:color w:val="00000A"/>
        </w:rPr>
        <w:t>докладов по наиболее сложным и интересным темам (по выбору студентов или по заданию преподавателя).</w:t>
      </w:r>
    </w:p>
    <w:p w14:paraId="1DBC41C8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Качество доклада во многом позволяет судить о качестве самостоятельной работы, глубине полученных знаний, аналитических и творческих способностях студента.</w:t>
      </w:r>
    </w:p>
    <w:p w14:paraId="5A346288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Объем доклада составляет 10-12 стандартных машинописных страниц (шрифт TimesNewRoman, кегль 14, интервал 1,5). </w:t>
      </w:r>
    </w:p>
    <w:p w14:paraId="26B4E32F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Предметом рассмотрения является конкретная проблема в рамках истории развития отечественного государства и права, в том числе представляющая интерес и для самого студента. </w:t>
      </w:r>
    </w:p>
    <w:p w14:paraId="047C4B82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Процесс подготовки доклада состоит из следующих стадий: </w:t>
      </w:r>
    </w:p>
    <w:p w14:paraId="2F696E01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1) выбор темы;</w:t>
      </w:r>
    </w:p>
    <w:p w14:paraId="7AADE38B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lastRenderedPageBreak/>
        <w:t>2) сбор информации, подбор и изучение источников по теме (научных статей, монографий, нормативных и ненормативных правовых актов и т.д.);</w:t>
      </w:r>
    </w:p>
    <w:p w14:paraId="7BFF3AC3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3) анализ исследуемой проблемы;</w:t>
      </w:r>
    </w:p>
    <w:p w14:paraId="097E4101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4) изложение материала и оформление работы.</w:t>
      </w:r>
    </w:p>
    <w:p w14:paraId="4B908812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При выборе темы преподавателю следует исходить: во-первых, из сферы научных и практических интересов самого студента; во-вторых, из степени подготовленности студента и сложности темы; в-третьих, из того, какие источники доступны студенту. </w:t>
      </w:r>
    </w:p>
    <w:p w14:paraId="02C10A09" w14:textId="77777777" w:rsidR="00BC02D3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С подготовленным докладом студент имеет возможность выступить на практическом занятии. После изложения содержания студент отвечает на вопросы преподавателя и аудитории.</w:t>
      </w:r>
    </w:p>
    <w:p w14:paraId="42AAB989" w14:textId="77777777" w:rsidR="002E1ED2" w:rsidRPr="00F3566A" w:rsidRDefault="002E1ED2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>
        <w:rPr>
          <w:color w:val="00000A"/>
        </w:rPr>
        <w:t>Критерии оценки доклада приведены в таблице 2.</w:t>
      </w:r>
    </w:p>
    <w:p w14:paraId="2A9C9471" w14:textId="77777777" w:rsidR="00093DE3" w:rsidRDefault="00093DE3" w:rsidP="00093DE3">
      <w:pPr>
        <w:ind w:firstLine="0"/>
        <w:contextualSpacing/>
        <w:jc w:val="both"/>
        <w:rPr>
          <w:szCs w:val="28"/>
        </w:rPr>
      </w:pPr>
    </w:p>
    <w:p w14:paraId="53F76B19" w14:textId="77777777" w:rsidR="002E1ED2" w:rsidRDefault="002E1ED2" w:rsidP="00093DE3">
      <w:pPr>
        <w:ind w:firstLine="0"/>
        <w:contextualSpacing/>
        <w:jc w:val="both"/>
        <w:rPr>
          <w:szCs w:val="28"/>
        </w:rPr>
        <w:sectPr w:rsidR="002E1ED2" w:rsidSect="00500BD3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ab/>
      </w:r>
    </w:p>
    <w:p w14:paraId="55D472D3" w14:textId="77777777" w:rsidR="00093DE3" w:rsidRPr="00093DE3" w:rsidRDefault="00B16B33" w:rsidP="00093DE3">
      <w:pPr>
        <w:ind w:firstLine="0"/>
        <w:contextualSpacing/>
        <w:jc w:val="both"/>
        <w:rPr>
          <w:szCs w:val="28"/>
        </w:rPr>
      </w:pPr>
      <w:r>
        <w:rPr>
          <w:szCs w:val="28"/>
        </w:rPr>
        <w:lastRenderedPageBreak/>
        <w:t>Таблица</w:t>
      </w:r>
      <w:r w:rsidR="00A62448">
        <w:rPr>
          <w:szCs w:val="28"/>
        </w:rPr>
        <w:t xml:space="preserve"> 2</w:t>
      </w:r>
      <w:r>
        <w:rPr>
          <w:szCs w:val="28"/>
        </w:rPr>
        <w:t xml:space="preserve"> </w:t>
      </w:r>
      <w:r w:rsidR="002A747E">
        <w:rPr>
          <w:szCs w:val="28"/>
        </w:rPr>
        <w:t>– К</w:t>
      </w:r>
      <w:r w:rsidR="00B5734E">
        <w:rPr>
          <w:szCs w:val="28"/>
        </w:rPr>
        <w:t>ритерии оценивания доклада</w:t>
      </w:r>
    </w:p>
    <w:tbl>
      <w:tblPr>
        <w:tblStyle w:val="17"/>
        <w:tblW w:w="4734" w:type="pct"/>
        <w:tblLook w:val="04A0" w:firstRow="1" w:lastRow="0" w:firstColumn="1" w:lastColumn="0" w:noHBand="0" w:noVBand="1"/>
      </w:tblPr>
      <w:tblGrid>
        <w:gridCol w:w="3043"/>
        <w:gridCol w:w="2618"/>
        <w:gridCol w:w="2951"/>
        <w:gridCol w:w="2696"/>
        <w:gridCol w:w="2691"/>
      </w:tblGrid>
      <w:tr w:rsidR="00276977" w:rsidRPr="00093DE3" w14:paraId="5B1B73F0" w14:textId="77777777" w:rsidTr="00276977">
        <w:tc>
          <w:tcPr>
            <w:tcW w:w="1087" w:type="pct"/>
          </w:tcPr>
          <w:p w14:paraId="5245F333" w14:textId="77777777"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935" w:type="pct"/>
          </w:tcPr>
          <w:p w14:paraId="608FD09B" w14:textId="77777777"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15-11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054" w:type="pct"/>
          </w:tcPr>
          <w:p w14:paraId="0842A56D" w14:textId="77777777"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DE1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963" w:type="pct"/>
          </w:tcPr>
          <w:p w14:paraId="7FD0F546" w14:textId="77777777" w:rsidR="00276977" w:rsidRPr="00276977" w:rsidRDefault="00DE1090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76977"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балл</w:t>
            </w:r>
            <w:r w:rsidR="00276977"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961" w:type="pct"/>
          </w:tcPr>
          <w:p w14:paraId="0E5E84DB" w14:textId="77777777"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менее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</w:p>
        </w:tc>
      </w:tr>
      <w:tr w:rsidR="00276977" w:rsidRPr="00093DE3" w14:paraId="40031F9F" w14:textId="77777777" w:rsidTr="00276977">
        <w:tc>
          <w:tcPr>
            <w:tcW w:w="1087" w:type="pct"/>
          </w:tcPr>
          <w:p w14:paraId="473BA8BC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обоснование цели</w:t>
            </w:r>
          </w:p>
        </w:tc>
        <w:tc>
          <w:tcPr>
            <w:tcW w:w="935" w:type="pct"/>
          </w:tcPr>
          <w:p w14:paraId="56C51960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54" w:type="pct"/>
          </w:tcPr>
          <w:p w14:paraId="626B52FC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963" w:type="pct"/>
          </w:tcPr>
          <w:p w14:paraId="4A5B88F4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961" w:type="pct"/>
          </w:tcPr>
          <w:p w14:paraId="34A1D8B3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не сформулирована</w:t>
            </w:r>
          </w:p>
        </w:tc>
      </w:tr>
      <w:tr w:rsidR="00276977" w:rsidRPr="00093DE3" w14:paraId="61C256FB" w14:textId="77777777" w:rsidTr="00276977">
        <w:tc>
          <w:tcPr>
            <w:tcW w:w="1087" w:type="pct"/>
          </w:tcPr>
          <w:p w14:paraId="52E0F35F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Глубина проработки темы</w:t>
            </w:r>
          </w:p>
        </w:tc>
        <w:tc>
          <w:tcPr>
            <w:tcW w:w="935" w:type="pct"/>
          </w:tcPr>
          <w:p w14:paraId="1AE570D6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54" w:type="pct"/>
          </w:tcPr>
          <w:p w14:paraId="6F2675BD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раскрыта, автор показал хорошее знание тематики исследования.</w:t>
            </w:r>
          </w:p>
        </w:tc>
        <w:tc>
          <w:tcPr>
            <w:tcW w:w="963" w:type="pct"/>
          </w:tcPr>
          <w:p w14:paraId="317FD61D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доклада раскрыта фрагментарно</w:t>
            </w:r>
          </w:p>
        </w:tc>
        <w:tc>
          <w:tcPr>
            <w:tcW w:w="961" w:type="pct"/>
          </w:tcPr>
          <w:p w14:paraId="1045D328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276977" w:rsidRPr="00093DE3" w14:paraId="1310B7F5" w14:textId="77777777" w:rsidTr="00276977">
        <w:tc>
          <w:tcPr>
            <w:tcW w:w="1087" w:type="pct"/>
          </w:tcPr>
          <w:p w14:paraId="778FD6E3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935" w:type="pct"/>
          </w:tcPr>
          <w:p w14:paraId="6433BE65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отличается творческим подходом, собственным оригинальным отношением автора к теме</w:t>
            </w:r>
          </w:p>
        </w:tc>
        <w:tc>
          <w:tcPr>
            <w:tcW w:w="1054" w:type="pct"/>
          </w:tcPr>
          <w:p w14:paraId="301C1351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докладом была самостоятельная, демонстрирующая серьезную заинтересованность</w:t>
            </w:r>
          </w:p>
          <w:p w14:paraId="401DD01C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963" w:type="pct"/>
          </w:tcPr>
          <w:p w14:paraId="52C5992A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 проявил незначительный интерес к теме доклада, но не продемонстрировал</w:t>
            </w:r>
          </w:p>
          <w:p w14:paraId="0191B5AE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961" w:type="pct"/>
          </w:tcPr>
          <w:p w14:paraId="4DF38A62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276977" w:rsidRPr="00093DE3" w14:paraId="79287DB7" w14:textId="77777777" w:rsidTr="00276977">
        <w:tc>
          <w:tcPr>
            <w:tcW w:w="1087" w:type="pct"/>
          </w:tcPr>
          <w:p w14:paraId="036DF598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 печатного варианта доклада</w:t>
            </w:r>
          </w:p>
        </w:tc>
        <w:tc>
          <w:tcPr>
            <w:tcW w:w="935" w:type="pct"/>
          </w:tcPr>
          <w:p w14:paraId="2C73758D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полностью соответствует требованиям качества. Отличается</w:t>
            </w:r>
          </w:p>
          <w:p w14:paraId="647177F0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54" w:type="pct"/>
          </w:tcPr>
          <w:p w14:paraId="70132A98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полностью соответствует требованиям качества.</w:t>
            </w:r>
          </w:p>
          <w:p w14:paraId="2A560574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963" w:type="pct"/>
          </w:tcPr>
          <w:p w14:paraId="411BECE9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соответствует требованиям качества. Отсутствуют порядок и</w:t>
            </w:r>
          </w:p>
          <w:p w14:paraId="675C8234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 ошибки в оформлении.</w:t>
            </w:r>
          </w:p>
        </w:tc>
        <w:tc>
          <w:tcPr>
            <w:tcW w:w="961" w:type="pct"/>
          </w:tcPr>
          <w:p w14:paraId="62FC03BE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276977" w:rsidRPr="00093DE3" w14:paraId="61B5AF20" w14:textId="77777777" w:rsidTr="00276977">
        <w:tc>
          <w:tcPr>
            <w:tcW w:w="1087" w:type="pct"/>
          </w:tcPr>
          <w:p w14:paraId="216BD2B0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 (выступления) презентации доклада</w:t>
            </w:r>
          </w:p>
        </w:tc>
        <w:tc>
          <w:tcPr>
            <w:tcW w:w="935" w:type="pct"/>
          </w:tcPr>
          <w:p w14:paraId="407E717F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54" w:type="pct"/>
          </w:tcPr>
          <w:p w14:paraId="4DD4DA85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963" w:type="pct"/>
          </w:tcPr>
          <w:p w14:paraId="79D001CB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961" w:type="pct"/>
          </w:tcPr>
          <w:p w14:paraId="3BE1D503" w14:textId="77777777" w:rsidR="00276977" w:rsidRPr="00276977" w:rsidRDefault="00276977" w:rsidP="0027697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не проведена</w:t>
            </w:r>
          </w:p>
        </w:tc>
      </w:tr>
    </w:tbl>
    <w:p w14:paraId="120C5311" w14:textId="77777777" w:rsidR="00093DE3" w:rsidRDefault="00093DE3" w:rsidP="00276977">
      <w:pPr>
        <w:tabs>
          <w:tab w:val="left" w:pos="9360"/>
        </w:tabs>
        <w:suppressAutoHyphens/>
        <w:ind w:firstLine="0"/>
        <w:contextualSpacing/>
        <w:rPr>
          <w:i/>
          <w:color w:val="00000A"/>
        </w:rPr>
        <w:sectPr w:rsidR="00093DE3" w:rsidSect="00093DE3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7DDB70FD" w14:textId="77777777" w:rsidR="004026B1" w:rsidRDefault="004026B1" w:rsidP="004026B1">
      <w:pPr>
        <w:tabs>
          <w:tab w:val="left" w:pos="9360"/>
        </w:tabs>
        <w:suppressAutoHyphens/>
        <w:contextualSpacing/>
        <w:jc w:val="center"/>
        <w:rPr>
          <w:b/>
          <w:color w:val="00000A"/>
        </w:rPr>
      </w:pPr>
      <w:r w:rsidRPr="005B7911">
        <w:rPr>
          <w:b/>
          <w:color w:val="00000A"/>
        </w:rPr>
        <w:lastRenderedPageBreak/>
        <w:t>Темы докладов</w:t>
      </w:r>
    </w:p>
    <w:p w14:paraId="10C74A59" w14:textId="77777777" w:rsidR="00A5724F" w:rsidRDefault="00A5724F" w:rsidP="00A5724F">
      <w:pPr>
        <w:rPr>
          <w:rFonts w:eastAsia="Times New Roman"/>
          <w:szCs w:val="28"/>
          <w:lang w:eastAsia="ru-RU"/>
        </w:rPr>
      </w:pPr>
      <w:r>
        <w:rPr>
          <w:rFonts w:eastAsia="Times New Roman"/>
          <w:color w:val="000000"/>
          <w:szCs w:val="28"/>
        </w:rPr>
        <w:t>1.Технология построения имиджа.</w:t>
      </w:r>
    </w:p>
    <w:p w14:paraId="487BEE81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2.Манипуляции в политической рекламе и пропаганде.</w:t>
      </w:r>
    </w:p>
    <w:p w14:paraId="5579B137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3.Слухи в политической рекламе, пропаганде и паблик рилейшнз.</w:t>
      </w:r>
    </w:p>
    <w:p w14:paraId="38906977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4.Прототипы в политической рекламе и пропаганде.</w:t>
      </w:r>
    </w:p>
    <w:p w14:paraId="172AD5F2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5.Политические мифы и пропаганда.</w:t>
      </w:r>
    </w:p>
    <w:p w14:paraId="615E64FA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6.Основные тенденции развития политического процесса в</w:t>
      </w:r>
    </w:p>
    <w:p w14:paraId="7D54B045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современной России.</w:t>
      </w:r>
    </w:p>
    <w:p w14:paraId="34FB4506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7.Политическая культура студента: миф и реальность.</w:t>
      </w:r>
    </w:p>
    <w:p w14:paraId="2693B7B2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8.Имидж современного политика: естество или вторая натура.</w:t>
      </w:r>
    </w:p>
    <w:p w14:paraId="0BFAEA34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9.Язык телодвижений как невербальный компонент имиджа политика.</w:t>
      </w:r>
    </w:p>
    <w:p w14:paraId="33F78BC2" w14:textId="77777777" w:rsidR="00A5724F" w:rsidRDefault="00A5724F" w:rsidP="00A5724F">
      <w:pPr>
        <w:rPr>
          <w:rFonts w:eastAsia="Times New Roman"/>
          <w:b/>
          <w:szCs w:val="28"/>
        </w:rPr>
      </w:pPr>
      <w:r>
        <w:rPr>
          <w:rFonts w:eastAsia="Times New Roman"/>
          <w:color w:val="000000"/>
          <w:szCs w:val="28"/>
        </w:rPr>
        <w:t>10.Типажи политиков современной России.</w:t>
      </w:r>
    </w:p>
    <w:p w14:paraId="31A5360E" w14:textId="77777777" w:rsidR="00A5724F" w:rsidRPr="005B7911" w:rsidRDefault="00A5724F" w:rsidP="004026B1">
      <w:pPr>
        <w:tabs>
          <w:tab w:val="left" w:pos="9360"/>
        </w:tabs>
        <w:suppressAutoHyphens/>
        <w:contextualSpacing/>
        <w:jc w:val="center"/>
        <w:rPr>
          <w:b/>
          <w:color w:val="00000A"/>
        </w:rPr>
      </w:pPr>
    </w:p>
    <w:p w14:paraId="2185112A" w14:textId="77777777" w:rsidR="00BC02D3" w:rsidRPr="002E1ED2" w:rsidRDefault="00CD0918" w:rsidP="00F3566A">
      <w:pPr>
        <w:contextualSpacing/>
        <w:jc w:val="both"/>
        <w:rPr>
          <w:b/>
          <w:i/>
          <w:szCs w:val="28"/>
        </w:rPr>
      </w:pPr>
      <w:r w:rsidRPr="002E1ED2">
        <w:rPr>
          <w:b/>
          <w:i/>
          <w:szCs w:val="28"/>
        </w:rPr>
        <w:t>Подготовка к дискуссии</w:t>
      </w:r>
    </w:p>
    <w:p w14:paraId="08F035A1" w14:textId="77777777" w:rsidR="00BC02D3" w:rsidRPr="00F3566A" w:rsidRDefault="00B67EF6" w:rsidP="00F3566A">
      <w:pPr>
        <w:contextualSpacing/>
        <w:jc w:val="both"/>
        <w:rPr>
          <w:szCs w:val="28"/>
        </w:rPr>
      </w:pPr>
      <w:r w:rsidRPr="002E1ED2">
        <w:rPr>
          <w:b/>
          <w:szCs w:val="28"/>
        </w:rPr>
        <w:t>Дискуссия</w:t>
      </w:r>
      <w:r>
        <w:rPr>
          <w:szCs w:val="28"/>
        </w:rPr>
        <w:t xml:space="preserve"> –</w:t>
      </w:r>
      <w:r w:rsidR="00BC02D3" w:rsidRPr="00F3566A">
        <w:rPr>
          <w:szCs w:val="28"/>
        </w:rPr>
        <w:t xml:space="preserve"> средство проверки умений применять полученные знания для решения задач определенного типа по теме или разделу.</w:t>
      </w:r>
    </w:p>
    <w:p w14:paraId="02460BE7" w14:textId="77777777" w:rsidR="00BC02D3" w:rsidRPr="00F356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4" w:name="_Toc470168013"/>
      <w:bookmarkStart w:id="5" w:name="_Toc470168072"/>
      <w:bookmarkStart w:id="6" w:name="_Toc470168124"/>
      <w:bookmarkStart w:id="7" w:name="_Toc511156795"/>
      <w:bookmarkStart w:id="8" w:name="_Toc512164811"/>
      <w:r w:rsidRPr="00F3566A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  <w:bookmarkEnd w:id="4"/>
      <w:bookmarkEnd w:id="5"/>
      <w:bookmarkEnd w:id="6"/>
      <w:bookmarkEnd w:id="7"/>
      <w:bookmarkEnd w:id="8"/>
    </w:p>
    <w:p w14:paraId="5443490D" w14:textId="77777777" w:rsidR="00BC02D3" w:rsidRPr="00F356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9" w:name="_Toc470168014"/>
      <w:bookmarkStart w:id="10" w:name="_Toc470168073"/>
      <w:bookmarkStart w:id="11" w:name="_Toc470168125"/>
      <w:bookmarkStart w:id="12" w:name="_Toc511156796"/>
      <w:bookmarkStart w:id="13" w:name="_Toc512164812"/>
      <w:r w:rsidRPr="00F3566A">
        <w:rPr>
          <w:szCs w:val="28"/>
        </w:rPr>
        <w:t>На вто</w:t>
      </w:r>
      <w:r w:rsidR="008875BF">
        <w:rPr>
          <w:szCs w:val="28"/>
        </w:rPr>
        <w:t>ром этапе – аудиторном занятии,</w:t>
      </w:r>
      <w:r w:rsidRPr="00F3566A">
        <w:rPr>
          <w:szCs w:val="28"/>
        </w:rPr>
        <w:t xml:space="preserve"> идет публичное обсуждение дискуссионных вопросов. </w:t>
      </w:r>
      <w:bookmarkStart w:id="14" w:name="_Toc470168015"/>
      <w:bookmarkStart w:id="15" w:name="_Toc470168074"/>
      <w:bookmarkStart w:id="16" w:name="_Toc470168126"/>
      <w:bookmarkStart w:id="17" w:name="_Toc511156797"/>
      <w:bookmarkStart w:id="18" w:name="_Toc512164813"/>
      <w:bookmarkEnd w:id="9"/>
      <w:bookmarkEnd w:id="10"/>
      <w:bookmarkEnd w:id="11"/>
      <w:bookmarkEnd w:id="12"/>
      <w:bookmarkEnd w:id="13"/>
      <w:r w:rsidRPr="00F3566A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4"/>
      <w:bookmarkEnd w:id="15"/>
      <w:bookmarkEnd w:id="16"/>
      <w:bookmarkEnd w:id="17"/>
      <w:bookmarkEnd w:id="18"/>
    </w:p>
    <w:p w14:paraId="3456510A" w14:textId="77777777" w:rsidR="00486160" w:rsidRDefault="00BC02D3" w:rsidP="00486160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t>Проводимые тематические дискуссии формируют навыки публичного выступления, развиваются способности логически верно, аргументировано и ясно строить свою речь, публично представлять собственные и научные резу</w:t>
      </w:r>
      <w:r w:rsidR="00CD0918">
        <w:rPr>
          <w:szCs w:val="28"/>
        </w:rPr>
        <w:t>льтаты.</w:t>
      </w:r>
      <w:r w:rsidR="002E1ED2">
        <w:rPr>
          <w:szCs w:val="28"/>
        </w:rPr>
        <w:t xml:space="preserve"> Критерии оценки дискуссии приведены в таблице 3.</w:t>
      </w:r>
    </w:p>
    <w:p w14:paraId="6E6FCAE4" w14:textId="77777777" w:rsidR="007E71C3" w:rsidRDefault="007E71C3" w:rsidP="007E71C3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  <w:r>
        <w:rPr>
          <w:szCs w:val="28"/>
        </w:rPr>
        <w:t>Таблица 3 – Критерии оценивания дискуссии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4"/>
        <w:gridCol w:w="957"/>
      </w:tblGrid>
      <w:tr w:rsidR="005170F7" w:rsidRPr="00A4208E" w14:paraId="55BEFFCC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51C779FF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lastRenderedPageBreak/>
              <w:t>Критерии оценивания</w:t>
            </w:r>
          </w:p>
        </w:tc>
        <w:tc>
          <w:tcPr>
            <w:tcW w:w="957" w:type="dxa"/>
            <w:shd w:val="clear" w:color="auto" w:fill="auto"/>
          </w:tcPr>
          <w:p w14:paraId="6CA01E80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Баллы</w:t>
            </w:r>
          </w:p>
        </w:tc>
      </w:tr>
      <w:tr w:rsidR="005170F7" w:rsidRPr="00A4208E" w14:paraId="3345DA8C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1B681326" w14:textId="77777777"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Демонстрирует полное понимание обсуждаемой проблемы, высказывает собственное суждение по вопросу, аргументировано отвечает на вопросы, соблюдает регламент выступления</w:t>
            </w:r>
          </w:p>
        </w:tc>
        <w:tc>
          <w:tcPr>
            <w:tcW w:w="957" w:type="dxa"/>
            <w:shd w:val="clear" w:color="auto" w:fill="auto"/>
          </w:tcPr>
          <w:p w14:paraId="02B34AB6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10</w:t>
            </w:r>
          </w:p>
        </w:tc>
      </w:tr>
      <w:tr w:rsidR="005170F7" w:rsidRPr="00A4208E" w14:paraId="5DA75B07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19DDE9B5" w14:textId="77777777"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Принимает участие в обсуждении, однако собственного мнения по вопросу не высказывает, либо высказывает мнение, не отличающееся от мнения других докладчиков</w:t>
            </w:r>
          </w:p>
        </w:tc>
        <w:tc>
          <w:tcPr>
            <w:tcW w:w="957" w:type="dxa"/>
            <w:shd w:val="clear" w:color="auto" w:fill="auto"/>
          </w:tcPr>
          <w:p w14:paraId="715B7BC0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5</w:t>
            </w:r>
          </w:p>
        </w:tc>
      </w:tr>
      <w:tr w:rsidR="005170F7" w:rsidRPr="00A4208E" w14:paraId="4C0F2819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785BF322" w14:textId="77777777"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Не принимает участия в обсуждении</w:t>
            </w:r>
          </w:p>
        </w:tc>
        <w:tc>
          <w:tcPr>
            <w:tcW w:w="957" w:type="dxa"/>
            <w:shd w:val="clear" w:color="auto" w:fill="auto"/>
          </w:tcPr>
          <w:p w14:paraId="7A8B4626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0</w:t>
            </w:r>
          </w:p>
        </w:tc>
      </w:tr>
    </w:tbl>
    <w:p w14:paraId="7C823081" w14:textId="77777777" w:rsidR="00486160" w:rsidRPr="00CD0918" w:rsidRDefault="00486160" w:rsidP="00486160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</w:p>
    <w:p w14:paraId="298BB482" w14:textId="77777777" w:rsidR="00BC02D3" w:rsidRPr="00C82E54" w:rsidRDefault="00BC02D3" w:rsidP="00F3566A">
      <w:pPr>
        <w:shd w:val="clear" w:color="auto" w:fill="FFFFFF"/>
        <w:tabs>
          <w:tab w:val="left" w:pos="142"/>
        </w:tabs>
        <w:contextualSpacing/>
        <w:jc w:val="center"/>
        <w:rPr>
          <w:b/>
          <w:bCs/>
          <w:szCs w:val="28"/>
        </w:rPr>
      </w:pPr>
      <w:r w:rsidRPr="00C82E54">
        <w:rPr>
          <w:b/>
          <w:bCs/>
          <w:szCs w:val="28"/>
        </w:rPr>
        <w:t>Вопросы для дискуссии</w:t>
      </w:r>
    </w:p>
    <w:p w14:paraId="122B3EE7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Особенности психологического воздействия рекламы 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val="en-US"/>
        </w:rPr>
        <w:t>PR</w:t>
      </w:r>
      <w:r w:rsidRPr="00A5724F"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на потребителя.</w:t>
      </w:r>
    </w:p>
    <w:p w14:paraId="2018DA3E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Роль политической рекламы в современном обществе.</w:t>
      </w:r>
    </w:p>
    <w:p w14:paraId="74794A72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Политическая реклама как инструмент конкурентной борьбы.</w:t>
      </w:r>
    </w:p>
    <w:p w14:paraId="6C29F404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Социальная реклама как объект социологического анализа.</w:t>
      </w:r>
    </w:p>
    <w:p w14:paraId="2083405B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Влияние социальной рекламы на потребительское поведение.</w:t>
      </w:r>
    </w:p>
    <w:p w14:paraId="6648A31F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Социальный маркетинг как инструмент повышения качества жизни населения. </w:t>
      </w:r>
    </w:p>
    <w:p w14:paraId="0BA6C1B8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Роль социальной рекламы в новой экономике.</w:t>
      </w:r>
    </w:p>
    <w:p w14:paraId="17626113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Особенности применения политической рекламы в социальных сетях. </w:t>
      </w:r>
    </w:p>
    <w:p w14:paraId="3432D657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Социальная реклама как средство профилактики насилия в современном обществе. </w:t>
      </w:r>
    </w:p>
    <w:p w14:paraId="501598AD" w14:textId="1D55A98A" w:rsidR="00C82E54" w:rsidRDefault="00A5724F" w:rsidP="00A5724F">
      <w:pPr>
        <w:ind w:firstLine="567"/>
        <w:contextualSpacing/>
        <w:jc w:val="both"/>
        <w:rPr>
          <w:szCs w:val="28"/>
          <w:lang w:eastAsia="zh-CN"/>
        </w:rPr>
      </w:pPr>
      <w:r>
        <w:rPr>
          <w:rFonts w:eastAsia="Times New Roman"/>
          <w:bCs/>
          <w:color w:val="000000"/>
          <w:szCs w:val="28"/>
          <w:highlight w:val="white"/>
        </w:rPr>
        <w:t>Социальная реклама как способ эффективного влияния на молодежь.</w:t>
      </w:r>
    </w:p>
    <w:p w14:paraId="678F09D9" w14:textId="77777777" w:rsidR="00C82E54" w:rsidRPr="00C82E54" w:rsidRDefault="008F6D43" w:rsidP="003F7E3D">
      <w:pPr>
        <w:ind w:firstLine="567"/>
        <w:contextualSpacing/>
        <w:jc w:val="both"/>
        <w:rPr>
          <w:szCs w:val="28"/>
          <w:lang w:eastAsia="zh-CN"/>
        </w:rPr>
      </w:pPr>
      <w:r>
        <w:rPr>
          <w:szCs w:val="28"/>
          <w:lang w:eastAsia="zh-CN"/>
        </w:rPr>
        <w:t>При изучении каждой из тем</w:t>
      </w:r>
      <w:r w:rsidR="003F7E3D">
        <w:rPr>
          <w:szCs w:val="28"/>
          <w:lang w:eastAsia="zh-CN"/>
        </w:rPr>
        <w:t>,</w:t>
      </w:r>
      <w:r w:rsidR="00C82E54">
        <w:rPr>
          <w:szCs w:val="28"/>
          <w:lang w:eastAsia="zh-CN"/>
        </w:rPr>
        <w:t xml:space="preserve"> </w:t>
      </w:r>
      <w:r w:rsidR="003F7E3D">
        <w:rPr>
          <w:szCs w:val="28"/>
          <w:lang w:eastAsia="zh-CN"/>
        </w:rPr>
        <w:t xml:space="preserve">закрепления изученного материала, подготовке к практическим занятиям </w:t>
      </w:r>
      <w:r w:rsidR="00C82E54">
        <w:rPr>
          <w:szCs w:val="28"/>
          <w:lang w:eastAsia="zh-CN"/>
        </w:rPr>
        <w:t>следует применять вопросы для самоконтроля</w:t>
      </w:r>
      <w:r>
        <w:rPr>
          <w:szCs w:val="28"/>
          <w:lang w:eastAsia="zh-CN"/>
        </w:rPr>
        <w:t>,</w:t>
      </w:r>
      <w:r w:rsidR="00C82E54">
        <w:rPr>
          <w:szCs w:val="28"/>
          <w:lang w:eastAsia="zh-CN"/>
        </w:rPr>
        <w:t xml:space="preserve"> представленные ниже.</w:t>
      </w:r>
    </w:p>
    <w:p w14:paraId="7579C456" w14:textId="77777777" w:rsidR="00297778" w:rsidRDefault="00C36A6C" w:rsidP="002E14DF">
      <w:pPr>
        <w:ind w:firstLine="567"/>
        <w:contextualSpacing/>
        <w:jc w:val="center"/>
        <w:rPr>
          <w:b/>
          <w:szCs w:val="28"/>
          <w:lang w:eastAsia="zh-CN"/>
        </w:rPr>
      </w:pPr>
      <w:r w:rsidRPr="00F3566A">
        <w:rPr>
          <w:b/>
          <w:szCs w:val="28"/>
          <w:lang w:eastAsia="zh-CN"/>
        </w:rPr>
        <w:t>Перечень вопросов для самоконтроля</w:t>
      </w:r>
    </w:p>
    <w:p w14:paraId="1E0C56E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1.Социальная реклама в России на рубеже ХIХ-ХХ вв.</w:t>
      </w:r>
    </w:p>
    <w:p w14:paraId="5A6DF258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2. Возникновение и развитие социальной рекламы (на примере отдельной страны на выбор).</w:t>
      </w:r>
    </w:p>
    <w:p w14:paraId="46F6F66E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3. Социальная реклама и Интернет.</w:t>
      </w:r>
    </w:p>
    <w:p w14:paraId="0B58B959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4. Социальная реклама на страницах печатных СМИ.</w:t>
      </w:r>
    </w:p>
    <w:p w14:paraId="65CB479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5. Социальная реклама на телевидении.</w:t>
      </w:r>
    </w:p>
    <w:p w14:paraId="4285ADBD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lastRenderedPageBreak/>
        <w:t>6. Тенденции развития социальной рекламы в ХХI веке.</w:t>
      </w:r>
    </w:p>
    <w:p w14:paraId="1D67159C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7. Фестивальное движение в области социальной рекламы в России.</w:t>
      </w:r>
    </w:p>
    <w:p w14:paraId="16B4D55F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8. Проявление креатива в разработке и реализации молодежных социальных</w:t>
      </w:r>
    </w:p>
    <w:p w14:paraId="326A4CDE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проектов.</w:t>
      </w:r>
    </w:p>
    <w:p w14:paraId="3313B2B2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9. Проявление креатива в создании социальной рекламы.</w:t>
      </w:r>
    </w:p>
    <w:p w14:paraId="15BB2C89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10. Российский опыт использования социальной рекламы в области профилактики асоциальных явлений.</w:t>
      </w:r>
    </w:p>
    <w:p w14:paraId="48A83D64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11. Зарубежный опыт использования социальной рекламы в области</w:t>
      </w:r>
    </w:p>
    <w:p w14:paraId="7947F2F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профилактики асоциальных явлений.</w:t>
      </w:r>
    </w:p>
    <w:p w14:paraId="58405B5F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12. Имидж спорта и здоровья в печатной рекламе и на телевидении.</w:t>
      </w:r>
    </w:p>
    <w:p w14:paraId="37FE3888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13. Роль социальной рекламы в продвижении идеи за здоровый образ жизни.</w:t>
      </w:r>
    </w:p>
    <w:p w14:paraId="2ECB9E4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14. Роль социальной рекламы в укреплении семейных ценностей.</w:t>
      </w:r>
    </w:p>
    <w:p w14:paraId="5483368C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15. Роль СМИ в освещении молодежных социальных проектов.</w:t>
      </w:r>
    </w:p>
    <w:p w14:paraId="48D07A44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16. Продвижение в молодежную среду социально значимой информации.</w:t>
      </w:r>
    </w:p>
    <w:p w14:paraId="00EF61A4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17. Роль социальной рекламы в развитии добровольчества.</w:t>
      </w:r>
    </w:p>
    <w:p w14:paraId="7A81895F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18. Формирование ценностей здорового образа жизни с помощью социальной</w:t>
      </w:r>
    </w:p>
    <w:p w14:paraId="567FF59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рекламы (на примере социального проекта).</w:t>
      </w:r>
    </w:p>
    <w:p w14:paraId="05FCFBB9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19. Взаимопроникновение коммерческой и социальной рекламы.</w:t>
      </w:r>
    </w:p>
    <w:p w14:paraId="55518A39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20. Формирование моды на здоровый образ жизни в поведении молодежи.</w:t>
      </w:r>
    </w:p>
    <w:p w14:paraId="34309861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21. Специфика текста социальной рекламы.</w:t>
      </w:r>
    </w:p>
    <w:p w14:paraId="47529BC0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22 Молодежная мода. Мода в социальной рекламе.</w:t>
      </w:r>
    </w:p>
    <w:p w14:paraId="472DFEC6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23 Представления о моде и отражение модных тенденций в социальной рекламе.</w:t>
      </w:r>
    </w:p>
    <w:p w14:paraId="4A93CC98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 xml:space="preserve">24. </w:t>
      </w:r>
      <w:r>
        <w:rPr>
          <w:rFonts w:eastAsiaTheme="minorHAnsi"/>
          <w:color w:val="000000"/>
          <w:szCs w:val="28"/>
        </w:rPr>
        <w:t>Плакат как средство социальной рекламы.</w:t>
      </w:r>
    </w:p>
    <w:p w14:paraId="231CB4D1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25.</w:t>
      </w:r>
      <w:r>
        <w:rPr>
          <w:rFonts w:eastAsiaTheme="minorHAnsi"/>
          <w:color w:val="000000"/>
          <w:szCs w:val="28"/>
        </w:rPr>
        <w:t xml:space="preserve">Современная партийная политическая символика: сравнительный анализ. </w:t>
      </w:r>
    </w:p>
    <w:p w14:paraId="1F518859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lastRenderedPageBreak/>
        <w:t xml:space="preserve">26.Политическая реклама: правовые, этические и профессиональные аспекты функционирования. </w:t>
      </w:r>
    </w:p>
    <w:p w14:paraId="15E890AE" w14:textId="77777777" w:rsidR="00A5724F" w:rsidRDefault="00A5724F" w:rsidP="00A5724F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27.Основные характеристики текста в политической рекламе. Факторы искажения восприятия политической рекламы.</w:t>
      </w:r>
    </w:p>
    <w:p w14:paraId="16032E97" w14:textId="77777777" w:rsidR="00A5724F" w:rsidRDefault="00A5724F" w:rsidP="00A5724F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 xml:space="preserve">28.Политический брендинг и политическая реклама: сравнительная характеристика. </w:t>
      </w:r>
    </w:p>
    <w:p w14:paraId="131F265C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 xml:space="preserve">29.Политическая реклама в современных медиа-войнах: функции, специфика, потенциал. </w:t>
      </w:r>
    </w:p>
    <w:p w14:paraId="2D0F402F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30.Технологические требования к созданию рекламы. Телевизионные техники в рекламе.</w:t>
      </w:r>
    </w:p>
    <w:p w14:paraId="3D1E1DB8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31.Реклама в избирательных кампаниях: задачи и функции.</w:t>
      </w:r>
    </w:p>
    <w:p w14:paraId="47670318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32.Стратегическое планирование рекламных кампаний.</w:t>
      </w:r>
    </w:p>
    <w:p w14:paraId="55EE9519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33.Виды аргументации в политической рекламе.</w:t>
      </w:r>
    </w:p>
    <w:p w14:paraId="3CDAB0B5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34.Манипуляция в политической рекламе.</w:t>
      </w:r>
    </w:p>
    <w:p w14:paraId="2CB9D451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35.Мифология в политической рекламе.</w:t>
      </w:r>
    </w:p>
    <w:p w14:paraId="7012E29E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36.Негативная политическая реклама.</w:t>
      </w:r>
    </w:p>
    <w:p w14:paraId="1F8CB446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37.Методы оценки эффективности рекламной кампании.</w:t>
      </w:r>
    </w:p>
    <w:p w14:paraId="73EC920E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38.Технологии позиционирования имиджа политического лидера посредством политической рекламы.</w:t>
      </w:r>
    </w:p>
    <w:p w14:paraId="55AC1EDE" w14:textId="35770ED8" w:rsidR="00A5724F" w:rsidRDefault="00A5724F" w:rsidP="00A5724F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39.Международная политическая реклама в XX и XXI вв.: сравнительный анализ.</w:t>
      </w:r>
    </w:p>
    <w:p w14:paraId="4729072F" w14:textId="77777777" w:rsidR="00A5724F" w:rsidRDefault="00A5724F" w:rsidP="00A5724F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40.Политическая реклама как элемент современной политической культуры.</w:t>
      </w:r>
    </w:p>
    <w:p w14:paraId="72162DCA" w14:textId="402B0A2D" w:rsidR="008F3E92" w:rsidRPr="00A84FFF" w:rsidRDefault="008F3E92" w:rsidP="00A5724F">
      <w:pPr>
        <w:spacing w:before="100" w:beforeAutospacing="1"/>
        <w:ind w:firstLine="0"/>
        <w:contextualSpacing/>
        <w:jc w:val="both"/>
        <w:rPr>
          <w:szCs w:val="28"/>
        </w:rPr>
      </w:pPr>
    </w:p>
    <w:p w14:paraId="57E7893B" w14:textId="77777777" w:rsidR="00B5734E" w:rsidRPr="00B5734E" w:rsidRDefault="00B5734E" w:rsidP="00276977">
      <w:pPr>
        <w:spacing w:before="100" w:beforeAutospacing="1"/>
        <w:contextualSpacing/>
        <w:jc w:val="both"/>
        <w:rPr>
          <w:szCs w:val="28"/>
        </w:rPr>
      </w:pPr>
    </w:p>
    <w:p w14:paraId="6888772B" w14:textId="77777777" w:rsidR="00C36A6C" w:rsidRPr="00CD0918" w:rsidRDefault="00C36A6C" w:rsidP="00CD0918">
      <w:pPr>
        <w:pStyle w:val="af"/>
        <w:numPr>
          <w:ilvl w:val="0"/>
          <w:numId w:val="17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0918">
        <w:rPr>
          <w:rFonts w:ascii="Times New Roman" w:hAnsi="Times New Roman"/>
          <w:b/>
          <w:sz w:val="28"/>
          <w:szCs w:val="28"/>
          <w:lang w:eastAsia="ru-RU"/>
        </w:rPr>
        <w:t>ТЕКУЩИЙ КОНТРОЛЬ И ПРОМЕЖУТОЧНАЯ АТТЕСТАЦИЯ</w:t>
      </w:r>
    </w:p>
    <w:p w14:paraId="5650AB8C" w14:textId="77777777"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</w:t>
      </w:r>
      <w:r w:rsidR="00C6712A">
        <w:rPr>
          <w:rFonts w:eastAsia="Times New Roman"/>
          <w:szCs w:val="28"/>
        </w:rPr>
        <w:t>лементов содержания дисциплины,</w:t>
      </w:r>
      <w:r w:rsidRPr="00001DA1">
        <w:rPr>
          <w:rFonts w:eastAsia="Times New Roman"/>
          <w:szCs w:val="28"/>
        </w:rPr>
        <w:t xml:space="preserve"> дисциплинарное </w:t>
      </w:r>
      <w:r w:rsidRPr="00001DA1">
        <w:rPr>
          <w:rFonts w:eastAsia="Times New Roman"/>
          <w:szCs w:val="28"/>
        </w:rPr>
        <w:lastRenderedPageBreak/>
        <w:t>тестирование</w:t>
      </w:r>
      <w:r w:rsidR="00C6712A">
        <w:rPr>
          <w:rFonts w:eastAsia="Times New Roman"/>
          <w:szCs w:val="28"/>
        </w:rPr>
        <w:t>)</w:t>
      </w:r>
      <w:r w:rsidRPr="00001DA1">
        <w:rPr>
          <w:rFonts w:eastAsia="Times New Roman"/>
          <w:szCs w:val="28"/>
        </w:rPr>
        <w:t xml:space="preserve">, промежуточная аттестация (оценивается уровень и качество подготовки по дисциплине в целом). </w:t>
      </w:r>
    </w:p>
    <w:p w14:paraId="6FD20E85" w14:textId="77777777"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6883FD66" w14:textId="77777777"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2A9D2047" w14:textId="77777777"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для обучающихся очной формы обучения осуществляется 3 раз</w:t>
      </w:r>
      <w:r w:rsidR="007E5F94">
        <w:rPr>
          <w:rFonts w:eastAsia="Times New Roman"/>
          <w:szCs w:val="28"/>
        </w:rPr>
        <w:t>а</w:t>
      </w:r>
      <w:r w:rsidRPr="00001DA1">
        <w:rPr>
          <w:rFonts w:eastAsia="Times New Roman"/>
          <w:szCs w:val="28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</w:t>
      </w:r>
      <w:r>
        <w:rPr>
          <w:rFonts w:eastAsia="Times New Roman"/>
          <w:szCs w:val="28"/>
        </w:rPr>
        <w:t>4</w:t>
      </w:r>
      <w:r w:rsidRPr="00001DA1">
        <w:rPr>
          <w:rFonts w:eastAsia="Times New Roman"/>
          <w:szCs w:val="28"/>
        </w:rPr>
        <w:t>).</w:t>
      </w:r>
    </w:p>
    <w:p w14:paraId="68EBFEAF" w14:textId="77777777" w:rsidR="00001DA1" w:rsidRPr="00001DA1" w:rsidRDefault="00C6712A" w:rsidP="00001DA1">
      <w:pPr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</w:t>
      </w:r>
      <w:r w:rsidR="00001DA1" w:rsidRPr="00001DA1">
        <w:rPr>
          <w:rFonts w:eastAsia="Times New Roman"/>
          <w:szCs w:val="28"/>
        </w:rPr>
        <w:t xml:space="preserve">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409676EF" w14:textId="77777777" w:rsidR="00BA6E6F" w:rsidRPr="004026B1" w:rsidRDefault="00486160" w:rsidP="007E71C3">
      <w:pPr>
        <w:spacing w:line="240" w:lineRule="auto"/>
        <w:ind w:firstLine="0"/>
        <w:contextualSpacing/>
        <w:jc w:val="both"/>
        <w:rPr>
          <w:szCs w:val="24"/>
        </w:rPr>
      </w:pPr>
      <w:r>
        <w:rPr>
          <w:szCs w:val="24"/>
        </w:rPr>
        <w:t>Таблица 4</w:t>
      </w:r>
      <w:r w:rsidR="00BA6E6F" w:rsidRPr="004026B1">
        <w:rPr>
          <w:szCs w:val="24"/>
        </w:rPr>
        <w:t xml:space="preserve"> – Распределение баллов по дисциплине (очная, очно-заочная форма обучения)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4"/>
        <w:gridCol w:w="2554"/>
        <w:gridCol w:w="2553"/>
      </w:tblGrid>
      <w:tr w:rsidR="00AF5E15" w:rsidRPr="00F3566A" w14:paraId="4CC93A8F" w14:textId="77777777" w:rsidTr="004026B1">
        <w:trPr>
          <w:cantSplit/>
        </w:trPr>
        <w:tc>
          <w:tcPr>
            <w:tcW w:w="2268" w:type="dxa"/>
            <w:vMerge w:val="restart"/>
          </w:tcPr>
          <w:p w14:paraId="675D9639" w14:textId="77777777" w:rsidR="00AF5E15" w:rsidRPr="00F3566A" w:rsidRDefault="00AF5E15" w:rsidP="005F73E0">
            <w:pPr>
              <w:pStyle w:val="13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Вид учебных работ по дисциплине</w:t>
            </w:r>
          </w:p>
        </w:tc>
        <w:tc>
          <w:tcPr>
            <w:tcW w:w="7371" w:type="dxa"/>
            <w:gridSpan w:val="3"/>
          </w:tcPr>
          <w:p w14:paraId="0C58FC06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Количество баллов</w:t>
            </w:r>
          </w:p>
        </w:tc>
      </w:tr>
      <w:tr w:rsidR="00AF5E15" w:rsidRPr="00F3566A" w14:paraId="52DE1C95" w14:textId="77777777" w:rsidTr="004026B1">
        <w:trPr>
          <w:cantSplit/>
        </w:trPr>
        <w:tc>
          <w:tcPr>
            <w:tcW w:w="2268" w:type="dxa"/>
            <w:vMerge/>
          </w:tcPr>
          <w:p w14:paraId="5ED86B9F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14:paraId="2FA58D47" w14:textId="77777777"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1 (тематический блок)</w:t>
            </w:r>
          </w:p>
        </w:tc>
        <w:tc>
          <w:tcPr>
            <w:tcW w:w="2554" w:type="dxa"/>
          </w:tcPr>
          <w:p w14:paraId="7D29A073" w14:textId="77777777"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2 (тематический блок)</w:t>
            </w:r>
          </w:p>
        </w:tc>
        <w:tc>
          <w:tcPr>
            <w:tcW w:w="2553" w:type="dxa"/>
          </w:tcPr>
          <w:p w14:paraId="40FD5CCE" w14:textId="77777777"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3</w:t>
            </w:r>
            <w:r w:rsidR="00D020AB" w:rsidRPr="00F3566A">
              <w:rPr>
                <w:sz w:val="24"/>
                <w:szCs w:val="24"/>
              </w:rPr>
              <w:t xml:space="preserve"> </w:t>
            </w:r>
            <w:r w:rsidRPr="00F3566A">
              <w:rPr>
                <w:sz w:val="24"/>
                <w:szCs w:val="24"/>
              </w:rPr>
              <w:t>(</w:t>
            </w:r>
            <w:r w:rsidR="00361D45">
              <w:rPr>
                <w:sz w:val="24"/>
                <w:szCs w:val="24"/>
              </w:rPr>
              <w:t>дисциплинарное тестирование</w:t>
            </w:r>
            <w:r w:rsidRPr="00F3566A">
              <w:rPr>
                <w:sz w:val="24"/>
                <w:szCs w:val="24"/>
              </w:rPr>
              <w:t>)</w:t>
            </w:r>
          </w:p>
        </w:tc>
      </w:tr>
      <w:tr w:rsidR="00AF5E15" w:rsidRPr="00F3566A" w14:paraId="0764BB59" w14:textId="77777777" w:rsidTr="004026B1">
        <w:trPr>
          <w:cantSplit/>
        </w:trPr>
        <w:tc>
          <w:tcPr>
            <w:tcW w:w="2268" w:type="dxa"/>
          </w:tcPr>
          <w:p w14:paraId="2DFB607D" w14:textId="77777777" w:rsidR="00AF5E15" w:rsidRPr="00F3566A" w:rsidRDefault="009463EE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Вес контрольной точки (темати</w:t>
            </w:r>
            <w:r w:rsidR="00AF5E15" w:rsidRPr="00F3566A">
              <w:rPr>
                <w:i/>
                <w:sz w:val="24"/>
                <w:szCs w:val="24"/>
              </w:rPr>
              <w:t>ческого блока)</w:t>
            </w:r>
          </w:p>
        </w:tc>
        <w:tc>
          <w:tcPr>
            <w:tcW w:w="2264" w:type="dxa"/>
          </w:tcPr>
          <w:p w14:paraId="1FB16584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4" w:type="dxa"/>
          </w:tcPr>
          <w:p w14:paraId="73904514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3" w:type="dxa"/>
          </w:tcPr>
          <w:p w14:paraId="00B6FF17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0,4</w:t>
            </w:r>
          </w:p>
        </w:tc>
      </w:tr>
      <w:tr w:rsidR="00AF5E15" w:rsidRPr="00F3566A" w14:paraId="02A4144C" w14:textId="77777777" w:rsidTr="004026B1">
        <w:trPr>
          <w:cantSplit/>
        </w:trPr>
        <w:tc>
          <w:tcPr>
            <w:tcW w:w="9639" w:type="dxa"/>
            <w:gridSpan w:val="4"/>
          </w:tcPr>
          <w:p w14:paraId="3E73FC55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Текущий контроль (100 баллов)</w:t>
            </w:r>
          </w:p>
        </w:tc>
      </w:tr>
      <w:tr w:rsidR="00AF5E15" w:rsidRPr="00F3566A" w14:paraId="7ABB51F9" w14:textId="77777777" w:rsidTr="004026B1">
        <w:trPr>
          <w:cantSplit/>
        </w:trPr>
        <w:tc>
          <w:tcPr>
            <w:tcW w:w="2268" w:type="dxa"/>
          </w:tcPr>
          <w:p w14:paraId="6BAB6772" w14:textId="77777777" w:rsidR="00AF5E15" w:rsidRPr="00F3566A" w:rsidRDefault="005F73E0" w:rsidP="002D403B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Активное у</w:t>
            </w:r>
            <w:r w:rsidR="00AF5E15" w:rsidRPr="00F3566A">
              <w:rPr>
                <w:sz w:val="24"/>
                <w:szCs w:val="24"/>
              </w:rPr>
              <w:t xml:space="preserve">частие на </w:t>
            </w:r>
            <w:r w:rsidR="002D403B">
              <w:rPr>
                <w:sz w:val="24"/>
                <w:szCs w:val="24"/>
              </w:rPr>
              <w:t xml:space="preserve">семинарских </w:t>
            </w:r>
            <w:r w:rsidR="00AF5E15" w:rsidRPr="00F3566A">
              <w:rPr>
                <w:sz w:val="24"/>
                <w:szCs w:val="24"/>
              </w:rPr>
              <w:t>занятиях</w:t>
            </w:r>
          </w:p>
        </w:tc>
        <w:tc>
          <w:tcPr>
            <w:tcW w:w="2264" w:type="dxa"/>
          </w:tcPr>
          <w:p w14:paraId="29AC7754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586AA61C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14:paraId="0E735CC9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34A7128D" w14:textId="77777777" w:rsidTr="004026B1">
        <w:trPr>
          <w:cantSplit/>
        </w:trPr>
        <w:tc>
          <w:tcPr>
            <w:tcW w:w="2268" w:type="dxa"/>
          </w:tcPr>
          <w:p w14:paraId="7F44BE2E" w14:textId="77777777" w:rsidR="00AF5E15" w:rsidRPr="00F3566A" w:rsidRDefault="005F73E0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 (с</w:t>
            </w:r>
            <w:r w:rsidR="00AF5E15" w:rsidRPr="00F3566A">
              <w:rPr>
                <w:sz w:val="24"/>
                <w:szCs w:val="24"/>
              </w:rPr>
              <w:t>обеседование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4" w:type="dxa"/>
          </w:tcPr>
          <w:p w14:paraId="0B40ED51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6E6F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54DCE09D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6E6F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14:paraId="38A1DCF9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201A580B" w14:textId="77777777" w:rsidTr="004026B1">
        <w:trPr>
          <w:cantSplit/>
          <w:trHeight w:val="332"/>
        </w:trPr>
        <w:tc>
          <w:tcPr>
            <w:tcW w:w="2268" w:type="dxa"/>
          </w:tcPr>
          <w:p w14:paraId="087F79C0" w14:textId="77777777"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 xml:space="preserve">Решение практикоориентированных задач </w:t>
            </w:r>
          </w:p>
        </w:tc>
        <w:tc>
          <w:tcPr>
            <w:tcW w:w="2264" w:type="dxa"/>
          </w:tcPr>
          <w:p w14:paraId="1D6E7C04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4" w:type="dxa"/>
          </w:tcPr>
          <w:p w14:paraId="329860F3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3" w:type="dxa"/>
          </w:tcPr>
          <w:p w14:paraId="1ACC064C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786E31B3" w14:textId="77777777" w:rsidTr="004026B1">
        <w:trPr>
          <w:cantSplit/>
          <w:trHeight w:val="332"/>
        </w:trPr>
        <w:tc>
          <w:tcPr>
            <w:tcW w:w="2268" w:type="dxa"/>
          </w:tcPr>
          <w:p w14:paraId="2DB06DF2" w14:textId="77777777"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Дискуссия</w:t>
            </w:r>
          </w:p>
        </w:tc>
        <w:tc>
          <w:tcPr>
            <w:tcW w:w="2264" w:type="dxa"/>
          </w:tcPr>
          <w:p w14:paraId="6476AF7C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38370855" w14:textId="77777777" w:rsidR="00AF5E15" w:rsidRPr="00F3566A" w:rsidRDefault="002D403B" w:rsidP="002D403B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</w:tcPr>
          <w:p w14:paraId="32476804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7A6519D1" w14:textId="77777777" w:rsidTr="004026B1">
        <w:trPr>
          <w:cantSplit/>
          <w:trHeight w:val="332"/>
        </w:trPr>
        <w:tc>
          <w:tcPr>
            <w:tcW w:w="2268" w:type="dxa"/>
          </w:tcPr>
          <w:p w14:paraId="36758E79" w14:textId="77777777"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Доклад</w:t>
            </w:r>
          </w:p>
        </w:tc>
        <w:tc>
          <w:tcPr>
            <w:tcW w:w="2264" w:type="dxa"/>
          </w:tcPr>
          <w:p w14:paraId="56E787E8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4" w:type="dxa"/>
          </w:tcPr>
          <w:p w14:paraId="0B55A1DB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3" w:type="dxa"/>
          </w:tcPr>
          <w:p w14:paraId="6F2F087A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5009285A" w14:textId="77777777" w:rsidTr="004026B1">
        <w:trPr>
          <w:cantSplit/>
          <w:trHeight w:val="332"/>
        </w:trPr>
        <w:tc>
          <w:tcPr>
            <w:tcW w:w="2268" w:type="dxa"/>
          </w:tcPr>
          <w:p w14:paraId="139C5D8A" w14:textId="77777777" w:rsidR="00AF5E15" w:rsidRPr="00F3566A" w:rsidRDefault="00AF5E15" w:rsidP="0069324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lastRenderedPageBreak/>
              <w:t>Тес</w:t>
            </w:r>
            <w:r w:rsidR="00693240">
              <w:rPr>
                <w:sz w:val="24"/>
                <w:szCs w:val="24"/>
              </w:rPr>
              <w:t>тирование</w:t>
            </w:r>
          </w:p>
        </w:tc>
        <w:tc>
          <w:tcPr>
            <w:tcW w:w="2264" w:type="dxa"/>
          </w:tcPr>
          <w:p w14:paraId="70BD3F49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  <w:tc>
          <w:tcPr>
            <w:tcW w:w="2554" w:type="dxa"/>
          </w:tcPr>
          <w:p w14:paraId="2731D0A7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14:paraId="3D1E5755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100</w:t>
            </w:r>
          </w:p>
        </w:tc>
      </w:tr>
      <w:tr w:rsidR="00AF5E15" w:rsidRPr="00F3566A" w14:paraId="4EA7BA02" w14:textId="77777777" w:rsidTr="004026B1">
        <w:trPr>
          <w:cantSplit/>
          <w:trHeight w:val="332"/>
        </w:trPr>
        <w:tc>
          <w:tcPr>
            <w:tcW w:w="9639" w:type="dxa"/>
            <w:gridSpan w:val="4"/>
          </w:tcPr>
          <w:p w14:paraId="0A5DE1AF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3566A">
              <w:rPr>
                <w:b/>
                <w:sz w:val="24"/>
                <w:szCs w:val="24"/>
              </w:rPr>
              <w:t>Контрольная точка=сумма баллов за контрольную точку×вес контрольной точки (КТ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  <w:vertAlign w:val="subscript"/>
              </w:rPr>
              <w:t>=</w:t>
            </w:r>
            <w:r w:rsidRPr="00F3566A">
              <w:rPr>
                <w:b/>
                <w:sz w:val="24"/>
                <w:szCs w:val="24"/>
                <w:lang w:val="en-US"/>
              </w:rPr>
              <w:t>X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</w:rPr>
              <w:t>×</w:t>
            </w:r>
            <w:r w:rsidRPr="00F3566A">
              <w:rPr>
                <w:b/>
                <w:sz w:val="24"/>
                <w:szCs w:val="24"/>
                <w:lang w:val="en-US"/>
              </w:rPr>
              <w:t>V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</w:rPr>
              <w:t xml:space="preserve">)          </w:t>
            </w:r>
            <w:r w:rsidRPr="00F3566A">
              <w:rPr>
                <w:rFonts w:eastAsia="SimSun"/>
                <w:b/>
                <w:sz w:val="24"/>
                <w:szCs w:val="24"/>
              </w:rPr>
              <w:t>∑КТ</w:t>
            </w:r>
            <w:r w:rsidRPr="00F3566A">
              <w:rPr>
                <w:rFonts w:eastAsia="SimSu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F3566A">
              <w:rPr>
                <w:rFonts w:eastAsia="SimSun"/>
                <w:b/>
                <w:sz w:val="24"/>
                <w:szCs w:val="24"/>
              </w:rPr>
              <w:t>=</w:t>
            </w:r>
            <w:r w:rsidRPr="00F3566A">
              <w:rPr>
                <w:rFonts w:eastAsia="SimSun"/>
                <w:b/>
                <w:sz w:val="24"/>
                <w:szCs w:val="24"/>
                <w:lang w:val="en-US"/>
              </w:rPr>
              <w:t>max</w:t>
            </w:r>
            <w:r w:rsidRPr="00F3566A">
              <w:rPr>
                <w:rFonts w:eastAsia="SimSun"/>
                <w:b/>
                <w:sz w:val="24"/>
                <w:szCs w:val="24"/>
              </w:rPr>
              <w:t xml:space="preserve"> 100 баллов</w:t>
            </w:r>
          </w:p>
        </w:tc>
      </w:tr>
      <w:tr w:rsidR="00AF5E15" w:rsidRPr="00F3566A" w14:paraId="414DC4CB" w14:textId="77777777" w:rsidTr="004026B1">
        <w:trPr>
          <w:cantSplit/>
          <w:trHeight w:val="332"/>
        </w:trPr>
        <w:tc>
          <w:tcPr>
            <w:tcW w:w="9639" w:type="dxa"/>
            <w:gridSpan w:val="4"/>
          </w:tcPr>
          <w:p w14:paraId="1397CADA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Промежуточная аттестация (100 баллов)</w:t>
            </w:r>
          </w:p>
        </w:tc>
      </w:tr>
    </w:tbl>
    <w:p w14:paraId="5F83710B" w14:textId="77777777" w:rsidR="00C30A0F" w:rsidRPr="00B5285B" w:rsidRDefault="00C30A0F" w:rsidP="00B5285B">
      <w:pPr>
        <w:ind w:firstLine="0"/>
        <w:jc w:val="both"/>
        <w:rPr>
          <w:szCs w:val="28"/>
        </w:rPr>
      </w:pPr>
    </w:p>
    <w:p w14:paraId="50948FE8" w14:textId="77777777" w:rsidR="00F5588C" w:rsidRDefault="00EE2F46" w:rsidP="00012323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 xml:space="preserve">При обучении по заочной форме обучения текущий контроль не предусмотрен. Обязательным является </w:t>
      </w:r>
      <w:r w:rsidRPr="00F3566A">
        <w:rPr>
          <w:rFonts w:ascii="Times New Roman" w:hAnsi="Times New Roman"/>
          <w:sz w:val="28"/>
          <w:szCs w:val="28"/>
        </w:rPr>
        <w:t>итоговое дисциплинарное тестирование на платформе СКИФ.ТЕСТ.</w:t>
      </w:r>
    </w:p>
    <w:p w14:paraId="6E619A1C" w14:textId="77777777"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14:paraId="3162146A" w14:textId="77777777"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 xml:space="preserve">Для успешного прохождения </w:t>
      </w:r>
      <w:r w:rsidR="00012323">
        <w:rPr>
          <w:szCs w:val="28"/>
        </w:rPr>
        <w:t xml:space="preserve">тестирования </w:t>
      </w:r>
      <w:r w:rsidRPr="00F5588C">
        <w:rPr>
          <w:szCs w:val="28"/>
        </w:rPr>
        <w:t xml:space="preserve">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14:paraId="1AB6043F" w14:textId="4B847B8E"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Тестовое задание размещено на сайте СКИФ.ТЕСТ</w:t>
      </w:r>
      <w:r w:rsidRPr="00F5588C">
        <w:t xml:space="preserve"> </w:t>
      </w:r>
      <w:r w:rsidR="000577E5" w:rsidRPr="000577E5">
        <w:t>https://skif.donstu.ru/test/course/view.php?id=3348</w:t>
      </w:r>
    </w:p>
    <w:p w14:paraId="53CDA147" w14:textId="77777777" w:rsidR="00EE2F46" w:rsidRPr="00F3566A" w:rsidRDefault="00D020AB" w:rsidP="00F3566A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>Промежуточная аттестация</w:t>
      </w:r>
      <w:r w:rsidR="00EE2F46" w:rsidRPr="00F3566A">
        <w:rPr>
          <w:rFonts w:ascii="Times New Roman" w:eastAsia="Times New Roman" w:hAnsi="Times New Roman"/>
          <w:sz w:val="28"/>
          <w:szCs w:val="28"/>
        </w:rPr>
        <w:t xml:space="preserve"> является результатом оценки знаний, умений, навыков и приобретенных компетенций обучающихся по всему объём</w:t>
      </w:r>
      <w:r w:rsidR="00C30A0F">
        <w:rPr>
          <w:rFonts w:ascii="Times New Roman" w:eastAsia="Times New Roman" w:hAnsi="Times New Roman"/>
          <w:sz w:val="28"/>
          <w:szCs w:val="28"/>
        </w:rPr>
        <w:t xml:space="preserve">у учебной дисциплины. </w:t>
      </w:r>
    </w:p>
    <w:p w14:paraId="12B10A12" w14:textId="77777777" w:rsidR="00EE2F46" w:rsidRDefault="00EE2F46" w:rsidP="00F3566A">
      <w:pPr>
        <w:contextualSpacing/>
        <w:jc w:val="both"/>
        <w:rPr>
          <w:szCs w:val="28"/>
        </w:rPr>
      </w:pPr>
      <w:r w:rsidRPr="00F3566A">
        <w:rPr>
          <w:rFonts w:eastAsia="Times New Roman"/>
          <w:szCs w:val="28"/>
        </w:rPr>
        <w:t xml:space="preserve">Промежуточная аттестация по дисциплине проводится в </w:t>
      </w:r>
      <w:r w:rsidR="00693240">
        <w:rPr>
          <w:rFonts w:eastAsia="Times New Roman"/>
          <w:szCs w:val="28"/>
        </w:rPr>
        <w:t>форме экзамена. В</w:t>
      </w:r>
      <w:r w:rsidRPr="00F3566A">
        <w:rPr>
          <w:rFonts w:eastAsia="Times New Roman"/>
          <w:szCs w:val="28"/>
        </w:rPr>
        <w:t xml:space="preserve">есовое распределение баллов и шкала оценивания по видам контрольных мероприятий для всех форм обучения подробно раскрыты </w:t>
      </w:r>
      <w:r w:rsidRPr="00F3566A">
        <w:rPr>
          <w:szCs w:val="28"/>
        </w:rPr>
        <w:t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«История государства и права России».</w:t>
      </w:r>
    </w:p>
    <w:p w14:paraId="2CDC0FE2" w14:textId="77777777" w:rsidR="00711552" w:rsidRPr="00F5588C" w:rsidRDefault="00711552" w:rsidP="00711552">
      <w:pPr>
        <w:ind w:firstLine="540"/>
        <w:contextualSpacing/>
        <w:jc w:val="both"/>
        <w:rPr>
          <w:szCs w:val="28"/>
        </w:rPr>
      </w:pPr>
      <w:r w:rsidRPr="00711552">
        <w:rPr>
          <w:szCs w:val="28"/>
        </w:rPr>
        <w:t xml:space="preserve"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практическим занятиям и самостоятельного изучения </w:t>
      </w:r>
      <w:r w:rsidRPr="00711552">
        <w:rPr>
          <w:szCs w:val="28"/>
        </w:rPr>
        <w:lastRenderedPageBreak/>
        <w:t>дисциплины; консультация с преподавателем по вопросам, в которых студент не смог разобраться самостоятельно.</w:t>
      </w:r>
      <w:r>
        <w:rPr>
          <w:szCs w:val="28"/>
        </w:rPr>
        <w:t xml:space="preserve"> </w:t>
      </w:r>
    </w:p>
    <w:p w14:paraId="115A258D" w14:textId="77777777" w:rsidR="00361D45" w:rsidRDefault="00C63027" w:rsidP="00486160">
      <w:pPr>
        <w:ind w:right="-144" w:firstLine="567"/>
        <w:contextualSpacing/>
        <w:jc w:val="both"/>
        <w:rPr>
          <w:szCs w:val="28"/>
        </w:rPr>
      </w:pPr>
      <w:r w:rsidRPr="00C63027">
        <w:rPr>
          <w:szCs w:val="24"/>
        </w:rPr>
        <w:t xml:space="preserve">Экзаменационный билет по дисциплине «История государства и права России» включает в себя 2 </w:t>
      </w:r>
      <w:r w:rsidR="00EA1459">
        <w:rPr>
          <w:szCs w:val="24"/>
        </w:rPr>
        <w:t xml:space="preserve">теоретических </w:t>
      </w:r>
      <w:r w:rsidRPr="00C63027">
        <w:rPr>
          <w:szCs w:val="24"/>
        </w:rPr>
        <w:t xml:space="preserve">вопроса. Максимальное количество баллов за экзамен составляет 100 баллов. </w:t>
      </w:r>
      <w:r w:rsidR="00EE2F46" w:rsidRPr="00F3566A">
        <w:rPr>
          <w:szCs w:val="28"/>
        </w:rPr>
        <w:t>По результатам экзамена обучающемуся выставляется оценка «отлично», «хорошо», «удовлетворительно», или «неудовлетворительно».</w:t>
      </w:r>
    </w:p>
    <w:p w14:paraId="4A5F3A8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«отлично» (91-100 баллов) выставляется обучающемуся, если:</w:t>
      </w:r>
    </w:p>
    <w:p w14:paraId="425568F8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«автоматом» (для студентов очной формы обучения);</w:t>
      </w:r>
    </w:p>
    <w:p w14:paraId="61A8CBB5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239BC1E3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2969E0DB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5DE3FEA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дисциплины;</w:t>
      </w:r>
    </w:p>
    <w:p w14:paraId="0EAD6FB7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14:paraId="2EA37C8C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«хорошо» (76-90 баллов) выставляется обучающемуся, если:</w:t>
      </w:r>
    </w:p>
    <w:p w14:paraId="50EDE21F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5108A23E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- обучающийся знает, понимает основные положения дисциплины, демонстрирует умение применять их для выполнения задания, в котором нет </w:t>
      </w:r>
      <w:r w:rsidRPr="00F3566A">
        <w:rPr>
          <w:szCs w:val="28"/>
        </w:rPr>
        <w:lastRenderedPageBreak/>
        <w:t>явно указанных способов решения; анализирует элементы, устанавливает связи между ними;</w:t>
      </w:r>
    </w:p>
    <w:p w14:paraId="5344FC57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18916AF4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на дополнительные вопросы преподавателя обучающийся дал правильные ответы;</w:t>
      </w:r>
    </w:p>
    <w:p w14:paraId="1DC0C1D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владение терминологией соответствующей дисциплины.</w:t>
      </w:r>
    </w:p>
    <w:p w14:paraId="06D965F2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среднем уровне.</w:t>
      </w:r>
    </w:p>
    <w:p w14:paraId="5D28ACA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«удовлетворительно» (61-75 баллов) выставляется обучающемуся, если:</w:t>
      </w:r>
    </w:p>
    <w:p w14:paraId="7C74AEA0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235C2B2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14:paraId="21F08143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229BB81D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14:paraId="4AF30308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67C82338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базовом уровне.</w:t>
      </w:r>
    </w:p>
    <w:p w14:paraId="03FC08F8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«неудовлетворительно» (менее 61 балла) выставляется обучающемуся, если:</w:t>
      </w:r>
    </w:p>
    <w:p w14:paraId="76F0BB9A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14:paraId="0C59F4EA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у обучающегося имеются существенные пробелы в знании основного материала по дисциплине;</w:t>
      </w:r>
    </w:p>
    <w:p w14:paraId="7215731F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3BEE5C5B" w14:textId="77777777" w:rsidR="008F79EC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не сформирована.</w:t>
      </w:r>
    </w:p>
    <w:p w14:paraId="4259DEB5" w14:textId="77777777" w:rsidR="00B32A18" w:rsidRDefault="00F870AD" w:rsidP="00F870AD">
      <w:pPr>
        <w:ind w:right="-144" w:firstLine="567"/>
        <w:contextualSpacing/>
        <w:jc w:val="center"/>
        <w:rPr>
          <w:b/>
          <w:szCs w:val="28"/>
        </w:rPr>
      </w:pPr>
      <w:r>
        <w:rPr>
          <w:b/>
          <w:szCs w:val="28"/>
        </w:rPr>
        <w:t>Перечень вопросов для промежуточной аттестации</w:t>
      </w:r>
    </w:p>
    <w:p w14:paraId="325DC55B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1. Политическая реклама как форма политической коммуникации</w:t>
      </w:r>
    </w:p>
    <w:p w14:paraId="52690AAD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2. Политическая пропаганда как форма политической коммуникации</w:t>
      </w:r>
    </w:p>
    <w:p w14:paraId="22CB67CA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3. Паблик рилейшнз как форма политической коммуникации</w:t>
      </w:r>
    </w:p>
    <w:p w14:paraId="70597B29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4. Лоббизм как форма политической коммуникации</w:t>
      </w:r>
    </w:p>
    <w:p w14:paraId="33D6B860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5. Политический конфликт как форма политической коммуникации</w:t>
      </w:r>
    </w:p>
    <w:p w14:paraId="4F6C04AE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6. Роль СМИ в политической коммуникации</w:t>
      </w:r>
    </w:p>
    <w:p w14:paraId="7DFC5DD3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7. Группа давления как субъект политической коммуникации</w:t>
      </w:r>
    </w:p>
    <w:p w14:paraId="55A866F4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8. Политическая партия как субъект политической коммуникации</w:t>
      </w:r>
    </w:p>
    <w:p w14:paraId="38828FDC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9. Реклама политическая и коммерческая: общее и особенное</w:t>
      </w:r>
    </w:p>
    <w:p w14:paraId="03D5B002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10.Популизм в политической рекламе: сущность понятия и механизмы</w:t>
      </w:r>
    </w:p>
    <w:p w14:paraId="37CE0256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формирования</w:t>
      </w:r>
    </w:p>
    <w:p w14:paraId="753C6D43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11.Политический миф в политической рекламе</w:t>
      </w:r>
    </w:p>
    <w:p w14:paraId="2A38A33E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12.Имидж политического лидера</w:t>
      </w:r>
    </w:p>
    <w:p w14:paraId="59DB5DC2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13.Имидж политической организации</w:t>
      </w:r>
    </w:p>
    <w:p w14:paraId="4FA8CC51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14.Стереотипы в политической рекламе и пропаганде.</w:t>
      </w:r>
    </w:p>
    <w:p w14:paraId="19B32E66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15.Негативная политическая реклама</w:t>
      </w:r>
    </w:p>
    <w:p w14:paraId="0A07B2E9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16..Политические маркетинговые исследования: специфика, методы</w:t>
      </w:r>
    </w:p>
    <w:p w14:paraId="64673C6E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17.Технология построения имиджа</w:t>
      </w:r>
    </w:p>
    <w:p w14:paraId="6786331B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18.Манипуляции в политической рекламе и пропаганде</w:t>
      </w:r>
    </w:p>
    <w:p w14:paraId="22638946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lastRenderedPageBreak/>
        <w:t>19.Слухи в политической рекламе, пропаганде и паблик рилейшнз</w:t>
      </w:r>
    </w:p>
    <w:p w14:paraId="5F95FC93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20.Прототипы в политической рекламе и пропаганде</w:t>
      </w:r>
    </w:p>
    <w:p w14:paraId="18076B72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21.Политические мифы и пропаганда</w:t>
      </w:r>
    </w:p>
    <w:p w14:paraId="6FB1B84C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22.Основные тенденции развития политического процесса в</w:t>
      </w:r>
    </w:p>
    <w:p w14:paraId="0FF82B2E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современной России</w:t>
      </w:r>
    </w:p>
    <w:p w14:paraId="3E9D4905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23.Политическая культура студента: миф и реальность</w:t>
      </w:r>
    </w:p>
    <w:p w14:paraId="33071F55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24.Имидж современного политика: естество или вторая натура</w:t>
      </w:r>
    </w:p>
    <w:p w14:paraId="3349C38A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25.Язык телодвижений как невербальный компонент имиджа политика</w:t>
      </w:r>
    </w:p>
    <w:p w14:paraId="0086B6D1" w14:textId="2FDF5FCC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26.Типажи политиков современной России</w:t>
      </w:r>
    </w:p>
    <w:p w14:paraId="10996CE1" w14:textId="77777777" w:rsidR="00DF17AF" w:rsidRPr="00DF17AF" w:rsidRDefault="00E53EA6" w:rsidP="00DF17AF">
      <w:pPr>
        <w:pStyle w:val="22"/>
        <w:numPr>
          <w:ilvl w:val="0"/>
          <w:numId w:val="17"/>
        </w:numPr>
        <w:spacing w:after="0" w:line="360" w:lineRule="auto"/>
        <w:contextualSpacing/>
        <w:jc w:val="center"/>
        <w:rPr>
          <w:b/>
          <w:sz w:val="28"/>
          <w:szCs w:val="28"/>
        </w:rPr>
      </w:pPr>
      <w:r w:rsidRPr="00F3566A">
        <w:rPr>
          <w:b/>
          <w:sz w:val="28"/>
          <w:szCs w:val="28"/>
        </w:rPr>
        <w:t>КОНТРОЛЬНАЯ РАБОТА</w:t>
      </w:r>
    </w:p>
    <w:p w14:paraId="68F2B61F" w14:textId="77777777" w:rsidR="00DF17AF" w:rsidRPr="00DF17AF" w:rsidRDefault="00DF17AF" w:rsidP="00974849">
      <w:pPr>
        <w:pStyle w:val="ab"/>
        <w:tabs>
          <w:tab w:val="left" w:pos="993"/>
        </w:tabs>
        <w:spacing w:line="360" w:lineRule="auto"/>
        <w:ind w:right="142" w:firstLine="709"/>
        <w:contextualSpacing/>
        <w:jc w:val="both"/>
        <w:rPr>
          <w:sz w:val="28"/>
        </w:rPr>
      </w:pPr>
      <w:r w:rsidRPr="005C3EE6">
        <w:rPr>
          <w:sz w:val="28"/>
        </w:rPr>
        <w:t>Контрольная работа рассматривается, как разновидность самостоятельной работы обучающихся</w:t>
      </w:r>
      <w:r w:rsidR="00660044">
        <w:rPr>
          <w:sz w:val="28"/>
        </w:rPr>
        <w:t xml:space="preserve"> заочной формы обучения</w:t>
      </w:r>
      <w:r w:rsidRPr="005C3EE6">
        <w:rPr>
          <w:sz w:val="28"/>
        </w:rPr>
        <w:t xml:space="preserve">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14:paraId="4241C0EB" w14:textId="77777777" w:rsidR="00326CE2" w:rsidRDefault="00326CE2" w:rsidP="00DF17AF">
      <w:pPr>
        <w:ind w:left="709" w:firstLine="0"/>
        <w:jc w:val="both"/>
        <w:rPr>
          <w:b/>
          <w:szCs w:val="28"/>
        </w:rPr>
      </w:pPr>
      <w:r>
        <w:rPr>
          <w:b/>
          <w:szCs w:val="28"/>
        </w:rPr>
        <w:t xml:space="preserve">1 </w:t>
      </w:r>
      <w:r w:rsidRPr="00A12D0D">
        <w:rPr>
          <w:b/>
          <w:szCs w:val="28"/>
        </w:rPr>
        <w:t>Цели выполнения контрольной работы</w:t>
      </w:r>
    </w:p>
    <w:p w14:paraId="6F92C24C" w14:textId="77777777"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Цели</w:t>
      </w:r>
      <w:r w:rsidRPr="00CA214D">
        <w:rPr>
          <w:bCs/>
          <w:color w:val="000000"/>
          <w:szCs w:val="28"/>
        </w:rPr>
        <w:t xml:space="preserve"> выполнения контрольной работы для студентов заочной формы обучения заключается в следующем:</w:t>
      </w:r>
      <w:r>
        <w:rPr>
          <w:bCs/>
          <w:color w:val="000000"/>
          <w:szCs w:val="28"/>
        </w:rPr>
        <w:t xml:space="preserve"> </w:t>
      </w:r>
    </w:p>
    <w:p w14:paraId="6C34D006" w14:textId="77777777"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способность к анализу учебной и нормативной литературы;</w:t>
      </w:r>
    </w:p>
    <w:p w14:paraId="411D5E1B" w14:textId="77777777"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 xml:space="preserve">- выработать умение систематизировать и обобщать научный материал, а также практически и </w:t>
      </w:r>
      <w:r w:rsidRPr="00326CE2">
        <w:rPr>
          <w:bCs/>
          <w:szCs w:val="28"/>
        </w:rPr>
        <w:t>юридически</w:t>
      </w:r>
      <w:r w:rsidRPr="00CA214D">
        <w:rPr>
          <w:bCs/>
          <w:color w:val="000000"/>
          <w:szCs w:val="28"/>
        </w:rPr>
        <w:t xml:space="preserve"> его оценивать;</w:t>
      </w:r>
    </w:p>
    <w:p w14:paraId="1EB00941" w14:textId="77777777" w:rsidR="00326CE2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</w:t>
      </w:r>
      <w:r>
        <w:rPr>
          <w:bCs/>
          <w:color w:val="000000"/>
          <w:szCs w:val="28"/>
        </w:rPr>
        <w:t xml:space="preserve"> дисциплины</w:t>
      </w:r>
      <w:r w:rsidRPr="00CA214D">
        <w:rPr>
          <w:bCs/>
          <w:color w:val="000000"/>
          <w:szCs w:val="28"/>
        </w:rPr>
        <w:t>;</w:t>
      </w:r>
    </w:p>
    <w:p w14:paraId="625FB51D" w14:textId="77777777" w:rsidR="00326CE2" w:rsidRPr="00FE0FD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FE0FDD">
        <w:rPr>
          <w:bCs/>
          <w:color w:val="000000"/>
          <w:szCs w:val="28"/>
        </w:rPr>
        <w:t xml:space="preserve">- </w:t>
      </w:r>
      <w:r>
        <w:rPr>
          <w:szCs w:val="28"/>
        </w:rPr>
        <w:t xml:space="preserve">активизировать </w:t>
      </w:r>
      <w:r w:rsidRPr="00FE0FDD">
        <w:rPr>
          <w:szCs w:val="28"/>
        </w:rPr>
        <w:t>критическое мышление и способность анализировать информацию;</w:t>
      </w:r>
    </w:p>
    <w:p w14:paraId="0CB403B6" w14:textId="77777777" w:rsidR="00326CE2" w:rsidRPr="00974849" w:rsidRDefault="00326CE2" w:rsidP="00974849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умение применять эти положения на практике.</w:t>
      </w:r>
    </w:p>
    <w:p w14:paraId="70FF1F5A" w14:textId="77777777" w:rsidR="00326CE2" w:rsidRPr="008F28A9" w:rsidRDefault="00326CE2" w:rsidP="00DF17AF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2 </w:t>
      </w:r>
      <w:r w:rsidRPr="008F28A9">
        <w:rPr>
          <w:rFonts w:eastAsia="Times New Roman"/>
          <w:b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0662AF6B" w14:textId="77777777" w:rsidR="00326CE2" w:rsidRDefault="00326CE2" w:rsidP="00326CE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996664">
        <w:rPr>
          <w:szCs w:val="28"/>
        </w:rPr>
        <w:lastRenderedPageBreak/>
        <w:t xml:space="preserve">При </w:t>
      </w:r>
      <w:r>
        <w:rPr>
          <w:szCs w:val="28"/>
        </w:rPr>
        <w:t>выполнении контрольной</w:t>
      </w:r>
      <w:r w:rsidRPr="00996664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996664">
        <w:rPr>
          <w:szCs w:val="28"/>
        </w:rPr>
        <w:t>необходимо проявить навыки самостоятельной работы, умение пользоваться источниками</w:t>
      </w:r>
      <w:r>
        <w:rPr>
          <w:szCs w:val="28"/>
        </w:rPr>
        <w:t xml:space="preserve"> литературы учебной и научной</w:t>
      </w:r>
      <w:r w:rsidRPr="00996664">
        <w:rPr>
          <w:szCs w:val="28"/>
        </w:rPr>
        <w:t>. Содержание работы необходимо излагать своими словами, логически последовательно.</w:t>
      </w:r>
    </w:p>
    <w:p w14:paraId="12F048C2" w14:textId="77777777" w:rsidR="00326CE2" w:rsidRPr="00996664" w:rsidRDefault="00326CE2" w:rsidP="00326CE2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Начинать работу необходимо</w:t>
      </w:r>
      <w:r w:rsidRPr="0099666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подробного </w:t>
      </w:r>
      <w:r w:rsidRPr="00996664">
        <w:rPr>
          <w:sz w:val="28"/>
          <w:szCs w:val="28"/>
        </w:rPr>
        <w:t xml:space="preserve">изучения методических рекомендаций по дисциплине. Далее </w:t>
      </w:r>
      <w:r>
        <w:rPr>
          <w:sz w:val="28"/>
          <w:szCs w:val="28"/>
        </w:rPr>
        <w:t xml:space="preserve">следует </w:t>
      </w:r>
      <w:r w:rsidRPr="00996664">
        <w:rPr>
          <w:sz w:val="28"/>
          <w:szCs w:val="28"/>
        </w:rPr>
        <w:t xml:space="preserve">подобрать </w:t>
      </w:r>
      <w:r>
        <w:rPr>
          <w:sz w:val="28"/>
          <w:szCs w:val="28"/>
        </w:rPr>
        <w:t xml:space="preserve">основную </w:t>
      </w:r>
      <w:r w:rsidRPr="00996664">
        <w:rPr>
          <w:sz w:val="28"/>
          <w:szCs w:val="28"/>
        </w:rPr>
        <w:t>литературу</w:t>
      </w:r>
      <w:r>
        <w:rPr>
          <w:sz w:val="28"/>
          <w:szCs w:val="28"/>
        </w:rPr>
        <w:t xml:space="preserve"> в соответствии с вариантными заданиями контрольной работы</w:t>
      </w:r>
      <w:r w:rsidRPr="00996664">
        <w:rPr>
          <w:sz w:val="28"/>
          <w:szCs w:val="28"/>
        </w:rPr>
        <w:t xml:space="preserve">. В процессе написания работы можно </w:t>
      </w:r>
      <w:r>
        <w:rPr>
          <w:sz w:val="28"/>
          <w:szCs w:val="28"/>
        </w:rPr>
        <w:t>использовать</w:t>
      </w:r>
      <w:r w:rsidRPr="00996664">
        <w:rPr>
          <w:sz w:val="28"/>
          <w:szCs w:val="28"/>
        </w:rPr>
        <w:t xml:space="preserve"> дополнительную литературу, более углубленно рассматривающую различные аспекты темы. В случае затруднения в выборе литературы можно обратиться за</w:t>
      </w:r>
      <w:r>
        <w:rPr>
          <w:sz w:val="28"/>
          <w:szCs w:val="28"/>
        </w:rPr>
        <w:t xml:space="preserve"> консультацией к преподавателю.</w:t>
      </w:r>
    </w:p>
    <w:p w14:paraId="2723E663" w14:textId="77777777" w:rsidR="00326CE2" w:rsidRDefault="00326CE2" w:rsidP="00326CE2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Далее н</w:t>
      </w:r>
      <w:r w:rsidRPr="00996664">
        <w:rPr>
          <w:sz w:val="28"/>
          <w:szCs w:val="28"/>
        </w:rPr>
        <w:t xml:space="preserve">а основе изученного материала составить развернутый план, придерживаясь которого, следует излагать содержание </w:t>
      </w:r>
      <w:r>
        <w:rPr>
          <w:sz w:val="28"/>
          <w:szCs w:val="28"/>
        </w:rPr>
        <w:t>заданий.</w:t>
      </w:r>
    </w:p>
    <w:p w14:paraId="274A2860" w14:textId="77777777" w:rsidR="00326CE2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996664">
        <w:rPr>
          <w:color w:val="000000"/>
          <w:szCs w:val="28"/>
        </w:rPr>
        <w:t xml:space="preserve">Выполненную контрольную работу студенты </w:t>
      </w:r>
      <w:r>
        <w:rPr>
          <w:color w:val="000000"/>
          <w:szCs w:val="28"/>
        </w:rPr>
        <w:t xml:space="preserve">регистрируют в деканате, </w:t>
      </w:r>
      <w:r w:rsidRPr="0065796B">
        <w:rPr>
          <w:color w:val="000000"/>
          <w:szCs w:val="28"/>
        </w:rPr>
        <w:t>за которым закреплена выпускающая кафедра</w:t>
      </w:r>
      <w:r>
        <w:rPr>
          <w:color w:val="000000"/>
          <w:szCs w:val="28"/>
        </w:rPr>
        <w:t xml:space="preserve"> и </w:t>
      </w:r>
      <w:r w:rsidRPr="00996664">
        <w:rPr>
          <w:color w:val="000000"/>
          <w:szCs w:val="28"/>
        </w:rPr>
        <w:t xml:space="preserve">направляют на проверку преподавателю </w:t>
      </w:r>
      <w:r>
        <w:rPr>
          <w:color w:val="000000"/>
          <w:szCs w:val="28"/>
        </w:rPr>
        <w:t>не позднее, чем за 3 дня до промежуточной аттестации по данной дисциплине</w:t>
      </w:r>
      <w:r w:rsidRPr="0065796B">
        <w:rPr>
          <w:color w:val="000000"/>
          <w:szCs w:val="28"/>
        </w:rPr>
        <w:t>.</w:t>
      </w:r>
    </w:p>
    <w:p w14:paraId="62FBBE7E" w14:textId="77777777" w:rsidR="00DF17AF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>
        <w:rPr>
          <w:szCs w:val="28"/>
          <w:lang w:eastAsia="ru-RU"/>
        </w:rPr>
        <w:t xml:space="preserve"> </w:t>
      </w:r>
      <w:r w:rsidRPr="00223EDE">
        <w:rPr>
          <w:szCs w:val="28"/>
          <w:lang w:eastAsia="ru-RU"/>
        </w:rPr>
        <w:t xml:space="preserve">После проверки преподаватель дает </w:t>
      </w:r>
      <w:r>
        <w:rPr>
          <w:szCs w:val="28"/>
          <w:lang w:eastAsia="ru-RU"/>
        </w:rPr>
        <w:t xml:space="preserve">рецензию </w:t>
      </w:r>
      <w:r w:rsidRPr="00223EDE">
        <w:rPr>
          <w:szCs w:val="28"/>
          <w:lang w:eastAsia="ru-RU"/>
        </w:rPr>
        <w:t>о допуске к собеседованию</w:t>
      </w:r>
      <w:r>
        <w:rPr>
          <w:szCs w:val="28"/>
          <w:lang w:eastAsia="ru-RU"/>
        </w:rPr>
        <w:t xml:space="preserve"> (защите контрольной работы),</w:t>
      </w:r>
      <w:r w:rsidRPr="00223EDE">
        <w:rPr>
          <w:szCs w:val="28"/>
          <w:lang w:eastAsia="ru-RU"/>
        </w:rPr>
        <w:t xml:space="preserve"> или </w:t>
      </w:r>
      <w:r>
        <w:rPr>
          <w:szCs w:val="28"/>
          <w:lang w:eastAsia="ru-RU"/>
        </w:rPr>
        <w:t xml:space="preserve">о </w:t>
      </w:r>
      <w:r w:rsidRPr="00223EDE">
        <w:rPr>
          <w:szCs w:val="28"/>
          <w:lang w:eastAsia="ru-RU"/>
        </w:rPr>
        <w:t xml:space="preserve">необходимости </w:t>
      </w:r>
      <w:r>
        <w:rPr>
          <w:szCs w:val="28"/>
          <w:lang w:eastAsia="ru-RU"/>
        </w:rPr>
        <w:t xml:space="preserve">её </w:t>
      </w:r>
      <w:r w:rsidRPr="00223EDE">
        <w:rPr>
          <w:szCs w:val="28"/>
          <w:lang w:eastAsia="ru-RU"/>
        </w:rPr>
        <w:t xml:space="preserve">доработки. </w:t>
      </w:r>
    </w:p>
    <w:p w14:paraId="6EC7DCE2" w14:textId="77777777" w:rsidR="00326CE2" w:rsidRPr="00DF17AF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223EDE">
        <w:rPr>
          <w:rFonts w:eastAsia="Times New Roman"/>
          <w:color w:val="000000"/>
          <w:szCs w:val="28"/>
          <w:lang w:eastAsia="ru-RU"/>
        </w:rPr>
        <w:t xml:space="preserve">Если контрольная работа </w:t>
      </w:r>
      <w:r>
        <w:rPr>
          <w:rFonts w:eastAsia="Times New Roman"/>
          <w:color w:val="000000"/>
          <w:szCs w:val="28"/>
          <w:lang w:eastAsia="ru-RU"/>
        </w:rPr>
        <w:t>не допущена к защите</w:t>
      </w:r>
      <w:r w:rsidRPr="00223EDE">
        <w:rPr>
          <w:rFonts w:eastAsia="Times New Roman"/>
          <w:color w:val="000000"/>
          <w:szCs w:val="28"/>
          <w:lang w:eastAsia="ru-RU"/>
        </w:rPr>
        <w:t>, то обучающийся должен по всем замечаниям преподавателя сделать необходимые исправления и дополнения (работу над ошибк</w:t>
      </w:r>
      <w:r>
        <w:rPr>
          <w:rFonts w:eastAsia="Times New Roman"/>
          <w:color w:val="000000"/>
          <w:szCs w:val="28"/>
          <w:lang w:eastAsia="ru-RU"/>
        </w:rPr>
        <w:t>ами), после чего он может повторно предоставить</w:t>
      </w:r>
      <w:r w:rsidRPr="00AC33D5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контрольную работу преподавателю.</w:t>
      </w:r>
    </w:p>
    <w:p w14:paraId="0471C6A3" w14:textId="77777777" w:rsidR="00326CE2" w:rsidRPr="000E1D45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t>Если содержание</w:t>
      </w:r>
      <w:r>
        <w:rPr>
          <w:rFonts w:eastAsia="Times New Roman"/>
          <w:szCs w:val="28"/>
          <w:lang w:eastAsia="ru-RU"/>
        </w:rPr>
        <w:t xml:space="preserve"> и оформление</w:t>
      </w:r>
      <w:r w:rsidRPr="000E1D45">
        <w:rPr>
          <w:rFonts w:eastAsia="Times New Roman"/>
          <w:szCs w:val="28"/>
          <w:lang w:eastAsia="ru-RU"/>
        </w:rPr>
        <w:t xml:space="preserve"> контрольной работы отвечает предъявляемым требованиям, то она допускается к защите. </w:t>
      </w:r>
    </w:p>
    <w:p w14:paraId="1BDE0A7F" w14:textId="77777777" w:rsidR="00326CE2" w:rsidRPr="0065796B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t xml:space="preserve">По контрольной работе </w:t>
      </w:r>
      <w:r w:rsidRPr="00DF17AF">
        <w:rPr>
          <w:rFonts w:eastAsia="Times New Roman"/>
          <w:szCs w:val="28"/>
          <w:lang w:eastAsia="ru-RU"/>
        </w:rPr>
        <w:t>проводится устный опрос</w:t>
      </w:r>
      <w:r w:rsidRPr="000E1D45">
        <w:rPr>
          <w:rFonts w:eastAsia="Times New Roman"/>
          <w:szCs w:val="28"/>
          <w:lang w:eastAsia="ru-RU"/>
        </w:rPr>
        <w:t xml:space="preserve"> (зачет контрольной работы), после которого студент </w:t>
      </w:r>
      <w:r>
        <w:rPr>
          <w:rFonts w:eastAsia="Times New Roman"/>
          <w:szCs w:val="28"/>
          <w:lang w:eastAsia="ru-RU"/>
        </w:rPr>
        <w:t xml:space="preserve">допускается к сдаче экзамена </w:t>
      </w:r>
      <w:r w:rsidRPr="000E1D45">
        <w:rPr>
          <w:rFonts w:eastAsia="Times New Roman"/>
          <w:szCs w:val="28"/>
          <w:lang w:eastAsia="ru-RU"/>
        </w:rPr>
        <w:t>по дисциплине.</w:t>
      </w:r>
    </w:p>
    <w:p w14:paraId="30457537" w14:textId="77777777" w:rsidR="00083D4F" w:rsidRDefault="00083D4F" w:rsidP="00083D4F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3 </w:t>
      </w:r>
      <w:r w:rsidRPr="007D29F6">
        <w:rPr>
          <w:b/>
          <w:szCs w:val="28"/>
        </w:rPr>
        <w:t>Требования к содержанию и оформлению контрольной работы</w:t>
      </w:r>
    </w:p>
    <w:p w14:paraId="73AE98F7" w14:textId="77777777" w:rsidR="00963D1C" w:rsidRPr="00963D1C" w:rsidRDefault="00963D1C" w:rsidP="00660044">
      <w:pPr>
        <w:jc w:val="both"/>
        <w:rPr>
          <w:b/>
          <w:szCs w:val="28"/>
        </w:rPr>
      </w:pPr>
      <w:r w:rsidRPr="00E7493A">
        <w:rPr>
          <w:color w:val="000000"/>
          <w:szCs w:val="28"/>
        </w:rPr>
        <w:t>Контрольная работа содержит материал, охватывающий осно</w:t>
      </w:r>
      <w:r w:rsidR="00660044">
        <w:rPr>
          <w:color w:val="000000"/>
          <w:szCs w:val="28"/>
        </w:rPr>
        <w:t xml:space="preserve">вные вопросы (темы) дисциплины и </w:t>
      </w:r>
      <w:r>
        <w:rPr>
          <w:color w:val="000000"/>
          <w:szCs w:val="28"/>
        </w:rPr>
        <w:t xml:space="preserve">представляет собой письменную работу, </w:t>
      </w:r>
      <w:r>
        <w:rPr>
          <w:color w:val="000000"/>
          <w:szCs w:val="28"/>
        </w:rPr>
        <w:lastRenderedPageBreak/>
        <w:t xml:space="preserve">включающую </w:t>
      </w:r>
      <w:r>
        <w:rPr>
          <w:szCs w:val="28"/>
        </w:rPr>
        <w:t xml:space="preserve">в </w:t>
      </w:r>
      <w:r w:rsidR="00660044">
        <w:rPr>
          <w:szCs w:val="28"/>
        </w:rPr>
        <w:t>себя ответ</w:t>
      </w:r>
      <w:r w:rsidRPr="00E7493A">
        <w:rPr>
          <w:szCs w:val="28"/>
        </w:rPr>
        <w:t> на </w:t>
      </w:r>
      <w:r w:rsidR="00660044">
        <w:rPr>
          <w:szCs w:val="28"/>
        </w:rPr>
        <w:t>один теоретический вопрос и выполнение одного</w:t>
      </w:r>
      <w:r>
        <w:rPr>
          <w:szCs w:val="28"/>
        </w:rPr>
        <w:t xml:space="preserve"> практического задания.</w:t>
      </w:r>
    </w:p>
    <w:p w14:paraId="0C2F41B5" w14:textId="77777777" w:rsidR="00963D1C" w:rsidRPr="00E7493A" w:rsidRDefault="00963D1C" w:rsidP="00963D1C">
      <w:pPr>
        <w:jc w:val="both"/>
        <w:rPr>
          <w:szCs w:val="28"/>
        </w:rPr>
      </w:pPr>
      <w:r w:rsidRPr="00E7493A">
        <w:rPr>
          <w:szCs w:val="28"/>
        </w:rPr>
        <w:t>Общий объем контрол</w:t>
      </w:r>
      <w:r>
        <w:rPr>
          <w:szCs w:val="28"/>
        </w:rPr>
        <w:t>ьной работы не должен превышать 15 страниц печатного</w:t>
      </w:r>
      <w:r w:rsidRPr="00E7493A">
        <w:rPr>
          <w:szCs w:val="28"/>
        </w:rPr>
        <w:t xml:space="preserve"> текста</w:t>
      </w:r>
      <w:r w:rsidRPr="00E47BC4">
        <w:rPr>
          <w:szCs w:val="28"/>
        </w:rPr>
        <w:t xml:space="preserve"> </w:t>
      </w:r>
      <w:r>
        <w:rPr>
          <w:szCs w:val="28"/>
        </w:rPr>
        <w:t>формата А</w:t>
      </w:r>
      <w:r w:rsidR="00CF64E5">
        <w:rPr>
          <w:szCs w:val="28"/>
        </w:rPr>
        <w:t xml:space="preserve"> </w:t>
      </w:r>
      <w:r>
        <w:rPr>
          <w:szCs w:val="28"/>
        </w:rPr>
        <w:t>4</w:t>
      </w:r>
      <w:r w:rsidRPr="00E7493A">
        <w:rPr>
          <w:szCs w:val="28"/>
        </w:rPr>
        <w:t>.</w:t>
      </w:r>
    </w:p>
    <w:p w14:paraId="0BF8678B" w14:textId="77777777" w:rsidR="00963D1C" w:rsidRDefault="00963D1C" w:rsidP="00963D1C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3.1 Выбор варианта контрольной работы</w:t>
      </w:r>
    </w:p>
    <w:p w14:paraId="53A8E81B" w14:textId="77777777" w:rsidR="00963D1C" w:rsidRPr="00AB6E57" w:rsidRDefault="00963D1C" w:rsidP="00963D1C">
      <w:pPr>
        <w:jc w:val="both"/>
        <w:rPr>
          <w:szCs w:val="28"/>
        </w:rPr>
      </w:pPr>
      <w:r>
        <w:rPr>
          <w:bCs/>
          <w:szCs w:val="28"/>
        </w:rPr>
        <w:t xml:space="preserve">Вариант </w:t>
      </w:r>
      <w:r w:rsidRPr="006D61DB">
        <w:rPr>
          <w:bCs/>
          <w:szCs w:val="28"/>
        </w:rPr>
        <w:t>контрольной работы</w:t>
      </w:r>
      <w:r>
        <w:rPr>
          <w:szCs w:val="28"/>
        </w:rPr>
        <w:t xml:space="preserve"> выбирается студентом </w:t>
      </w:r>
      <w:r w:rsidRPr="00963D1C">
        <w:rPr>
          <w:bCs/>
          <w:szCs w:val="28"/>
        </w:rPr>
        <w:t>в соответствии с последней цифрой номера зачетной книжки</w:t>
      </w:r>
      <w:r w:rsidRPr="00963D1C">
        <w:rPr>
          <w:szCs w:val="28"/>
        </w:rPr>
        <w:t xml:space="preserve">. </w:t>
      </w:r>
      <w:r>
        <w:rPr>
          <w:szCs w:val="28"/>
        </w:rPr>
        <w:t>При этом, 0 соответствует заданию под номером 10.</w:t>
      </w:r>
      <w:r w:rsidRPr="00223EDE">
        <w:rPr>
          <w:rFonts w:eastAsia="Times New Roman"/>
          <w:sz w:val="24"/>
          <w:szCs w:val="24"/>
          <w:lang w:eastAsia="ru-RU"/>
        </w:rPr>
        <w:tab/>
      </w:r>
    </w:p>
    <w:p w14:paraId="11DD3EE2" w14:textId="77777777" w:rsidR="00963D1C" w:rsidRPr="00E7493A" w:rsidRDefault="00963D1C" w:rsidP="00963D1C">
      <w:pPr>
        <w:contextualSpacing/>
        <w:jc w:val="both"/>
        <w:rPr>
          <w:rFonts w:eastAsia="Times New Roman"/>
          <w:szCs w:val="28"/>
          <w:lang w:eastAsia="ru-RU"/>
        </w:rPr>
      </w:pPr>
      <w:r w:rsidRPr="00223EDE">
        <w:rPr>
          <w:rFonts w:eastAsia="Times New Roman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6FC22D3B" w14:textId="77777777" w:rsidR="00963D1C" w:rsidRPr="00FF661F" w:rsidRDefault="00963D1C" w:rsidP="00963D1C">
      <w:pPr>
        <w:jc w:val="both"/>
        <w:rPr>
          <w:szCs w:val="28"/>
        </w:rPr>
      </w:pPr>
      <w:r>
        <w:rPr>
          <w:szCs w:val="28"/>
        </w:rPr>
        <w:t>3.2 Требования по оформлению</w:t>
      </w:r>
    </w:p>
    <w:p w14:paraId="074E1511" w14:textId="77777777" w:rsidR="00963D1C" w:rsidRDefault="00963D1C" w:rsidP="00963D1C">
      <w:pPr>
        <w:jc w:val="both"/>
        <w:rPr>
          <w:color w:val="FF0000"/>
          <w:szCs w:val="28"/>
        </w:rPr>
      </w:pPr>
      <w:r w:rsidRPr="00E7493A">
        <w:rPr>
          <w:szCs w:val="28"/>
        </w:rPr>
        <w:t xml:space="preserve">Письменные работы обучающихся оформляют в соответствии с </w:t>
      </w:r>
      <w:r>
        <w:rPr>
          <w:szCs w:val="28"/>
        </w:rPr>
        <w:t xml:space="preserve">Правилами оформления письменных работ обучающихся для гуманитарных направлений подготовки. </w:t>
      </w:r>
    </w:p>
    <w:p w14:paraId="598ADE8D" w14:textId="77777777" w:rsidR="00963D1C" w:rsidRPr="00D54D93" w:rsidRDefault="00963D1C" w:rsidP="00963D1C">
      <w:pPr>
        <w:jc w:val="both"/>
        <w:rPr>
          <w:szCs w:val="28"/>
        </w:rPr>
      </w:pPr>
      <w:r w:rsidRPr="00441E9B">
        <w:rPr>
          <w:color w:val="000000" w:themeColor="text1"/>
          <w:szCs w:val="28"/>
        </w:rPr>
        <w:t>Основные требования по оформлению:</w:t>
      </w:r>
    </w:p>
    <w:p w14:paraId="3F88BBF6" w14:textId="77777777" w:rsidR="00963D1C" w:rsidRPr="00441E9B" w:rsidRDefault="00963D1C" w:rsidP="00963D1C">
      <w:pPr>
        <w:jc w:val="both"/>
        <w:rPr>
          <w:color w:val="000000"/>
          <w:szCs w:val="28"/>
          <w:highlight w:val="yellow"/>
        </w:rPr>
      </w:pPr>
      <w:r w:rsidRPr="00683AF4">
        <w:rPr>
          <w:szCs w:val="28"/>
        </w:rPr>
        <w:t xml:space="preserve">– </w:t>
      </w:r>
      <w:r>
        <w:rPr>
          <w:szCs w:val="28"/>
        </w:rPr>
        <w:t xml:space="preserve"> </w:t>
      </w:r>
      <w:r>
        <w:rPr>
          <w:color w:val="000000"/>
          <w:szCs w:val="28"/>
        </w:rPr>
        <w:t>т</w:t>
      </w:r>
      <w:r w:rsidRPr="009D585D">
        <w:rPr>
          <w:color w:val="000000"/>
          <w:szCs w:val="28"/>
        </w:rPr>
        <w:t xml:space="preserve">екст контрольной работы должен быть представлен </w:t>
      </w:r>
      <w:r w:rsidRPr="00683AF4">
        <w:rPr>
          <w:szCs w:val="28"/>
        </w:rPr>
        <w:t>в печатном виде на одной сторон</w:t>
      </w:r>
      <w:r w:rsidR="00660044">
        <w:rPr>
          <w:szCs w:val="28"/>
        </w:rPr>
        <w:t>е листа белой бумаги формата А4</w:t>
      </w:r>
      <w:r w:rsidR="00660044">
        <w:t>;</w:t>
      </w:r>
      <w:r>
        <w:t xml:space="preserve"> </w:t>
      </w:r>
    </w:p>
    <w:p w14:paraId="7B9FA60E" w14:textId="77777777" w:rsidR="00963D1C" w:rsidRPr="007E71C3" w:rsidRDefault="00963D1C" w:rsidP="00963D1C">
      <w:pPr>
        <w:jc w:val="both"/>
        <w:rPr>
          <w:szCs w:val="28"/>
          <w:lang w:val="en-US"/>
        </w:rPr>
      </w:pPr>
      <w:r w:rsidRPr="007E71C3">
        <w:rPr>
          <w:szCs w:val="28"/>
          <w:lang w:val="en-US"/>
        </w:rPr>
        <w:t xml:space="preserve">– </w:t>
      </w:r>
      <w:r w:rsidRPr="00683AF4">
        <w:rPr>
          <w:szCs w:val="28"/>
        </w:rPr>
        <w:t>гарнитура</w:t>
      </w:r>
      <w:r w:rsidRPr="007E71C3">
        <w:rPr>
          <w:szCs w:val="28"/>
          <w:lang w:val="en-US"/>
        </w:rPr>
        <w:t xml:space="preserve"> </w:t>
      </w:r>
      <w:r w:rsidRPr="00683AF4">
        <w:rPr>
          <w:szCs w:val="28"/>
        </w:rPr>
        <w:t>шрифта</w:t>
      </w:r>
      <w:r w:rsidRPr="007E71C3">
        <w:rPr>
          <w:szCs w:val="28"/>
          <w:lang w:val="en-US"/>
        </w:rPr>
        <w:t xml:space="preserve"> – </w:t>
      </w:r>
      <w:r w:rsidRPr="0065796B">
        <w:rPr>
          <w:szCs w:val="28"/>
          <w:lang w:val="en-US"/>
        </w:rPr>
        <w:t>Times</w:t>
      </w:r>
      <w:r w:rsidRPr="007E71C3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New</w:t>
      </w:r>
      <w:r w:rsidRPr="007E71C3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Roman</w:t>
      </w:r>
      <w:r w:rsidRPr="007E71C3">
        <w:rPr>
          <w:szCs w:val="28"/>
          <w:lang w:val="en-US"/>
        </w:rPr>
        <w:t xml:space="preserve">; </w:t>
      </w:r>
    </w:p>
    <w:p w14:paraId="36B2512F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основного текста – 14; </w:t>
      </w:r>
    </w:p>
    <w:p w14:paraId="71E159B4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>– междустрочный интервал – 1,5</w:t>
      </w:r>
      <w:r w:rsidR="00660044">
        <w:rPr>
          <w:szCs w:val="28"/>
        </w:rPr>
        <w:t>;</w:t>
      </w:r>
      <w:r w:rsidRPr="00683AF4">
        <w:rPr>
          <w:szCs w:val="28"/>
        </w:rPr>
        <w:t xml:space="preserve"> </w:t>
      </w:r>
    </w:p>
    <w:p w14:paraId="6D3B423A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примечаний, ссылок – 12; </w:t>
      </w:r>
    </w:p>
    <w:p w14:paraId="1568A462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абзацный отступ –1,25 мм; </w:t>
      </w:r>
    </w:p>
    <w:p w14:paraId="6A76FA12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>– выравнивание основного текста – по ширине страницы.</w:t>
      </w:r>
    </w:p>
    <w:p w14:paraId="716486C3" w14:textId="77777777"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>
        <w:rPr>
          <w:szCs w:val="28"/>
        </w:rPr>
        <w:t>Текст оформляется б</w:t>
      </w:r>
      <w:r w:rsidRPr="00D54D93">
        <w:rPr>
          <w:szCs w:val="28"/>
        </w:rPr>
        <w:t xml:space="preserve">ез рамок, соблюдая следующие размеры: </w:t>
      </w:r>
    </w:p>
    <w:p w14:paraId="3892DB34" w14:textId="77777777"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 xml:space="preserve">– расстояние от левого края страницы до границ текста –30 мм; </w:t>
      </w:r>
    </w:p>
    <w:p w14:paraId="74F0372C" w14:textId="77777777"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3E8198A8" w14:textId="77777777" w:rsidR="00660044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>– расстояние от правого края страницы до текста – 10 мм;</w:t>
      </w:r>
      <w:r w:rsidRPr="00683AF4">
        <w:rPr>
          <w:szCs w:val="28"/>
        </w:rPr>
        <w:t xml:space="preserve"> </w:t>
      </w:r>
    </w:p>
    <w:p w14:paraId="0CCA40AC" w14:textId="77777777" w:rsidR="00660044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>–</w:t>
      </w:r>
      <w:r>
        <w:rPr>
          <w:szCs w:val="28"/>
        </w:rPr>
        <w:t xml:space="preserve"> </w:t>
      </w:r>
      <w:r>
        <w:rPr>
          <w:color w:val="000000"/>
          <w:szCs w:val="28"/>
        </w:rPr>
        <w:t>н</w:t>
      </w:r>
      <w:r w:rsidRPr="00FB010E">
        <w:rPr>
          <w:color w:val="000000"/>
          <w:szCs w:val="28"/>
        </w:rPr>
        <w:t>омер страни</w:t>
      </w:r>
      <w:r>
        <w:rPr>
          <w:color w:val="000000"/>
          <w:szCs w:val="28"/>
        </w:rPr>
        <w:t>цы – в нижнем колонтитуле справа</w:t>
      </w:r>
      <w:r w:rsidRPr="00FB010E">
        <w:rPr>
          <w:color w:val="000000"/>
          <w:szCs w:val="28"/>
        </w:rPr>
        <w:t>.</w:t>
      </w:r>
    </w:p>
    <w:p w14:paraId="461FBF94" w14:textId="77777777"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Для заполнения ячеек основной надписи:</w:t>
      </w:r>
    </w:p>
    <w:p w14:paraId="4B057A57" w14:textId="77777777"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lastRenderedPageBreak/>
        <w:t>– гарнитура шрифта Arial;</w:t>
      </w:r>
    </w:p>
    <w:p w14:paraId="2C3332D3" w14:textId="77777777"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курсив;</w:t>
      </w:r>
    </w:p>
    <w:p w14:paraId="43318C9D" w14:textId="77777777" w:rsidR="00660044" w:rsidRDefault="00660044" w:rsidP="00A27EC0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для обозначения работы</w:t>
      </w:r>
      <w:r>
        <w:rPr>
          <w:szCs w:val="28"/>
          <w:lang w:eastAsia="ru-RU"/>
        </w:rPr>
        <w:t>:</w:t>
      </w:r>
      <w:r w:rsidRPr="00FB010E">
        <w:rPr>
          <w:szCs w:val="28"/>
          <w:lang w:eastAsia="ru-RU"/>
        </w:rPr>
        <w:t xml:space="preserve"> размер – 20</w:t>
      </w:r>
      <w:r>
        <w:rPr>
          <w:szCs w:val="28"/>
          <w:lang w:eastAsia="ru-RU"/>
        </w:rPr>
        <w:t>.</w:t>
      </w:r>
    </w:p>
    <w:p w14:paraId="5EEC3335" w14:textId="77777777" w:rsidR="00963D1C" w:rsidRDefault="00963D1C" w:rsidP="00963D1C">
      <w:pPr>
        <w:jc w:val="both"/>
        <w:rPr>
          <w:color w:val="000000"/>
          <w:szCs w:val="28"/>
        </w:rPr>
      </w:pPr>
      <w:r w:rsidRPr="00A73AE1">
        <w:rPr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FB010E">
        <w:rPr>
          <w:color w:val="000000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26755FBB" w14:textId="77777777" w:rsidR="00963D1C" w:rsidRPr="009D585D" w:rsidRDefault="00963D1C" w:rsidP="00963D1C">
      <w:pPr>
        <w:jc w:val="both"/>
        <w:rPr>
          <w:szCs w:val="28"/>
        </w:rPr>
      </w:pPr>
      <w:r w:rsidRPr="00FB010E">
        <w:rPr>
          <w:szCs w:val="28"/>
        </w:rPr>
        <w:t>Перенос в словах допускается использовать, кроме заголовков.</w:t>
      </w:r>
    </w:p>
    <w:p w14:paraId="7FE65CDA" w14:textId="77777777"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работы необходимо давать ссылки на таблицы и рисунки, включенные в состав работы.</w:t>
      </w:r>
    </w:p>
    <w:p w14:paraId="438501D2" w14:textId="77777777"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Таблица подписывается сверху с указание</w:t>
      </w:r>
      <w:r>
        <w:rPr>
          <w:color w:val="000000"/>
          <w:szCs w:val="28"/>
        </w:rPr>
        <w:t>м номера и наименования таблицы, ориентация по ширине.</w:t>
      </w:r>
      <w:r w:rsidRPr="00A73AE1">
        <w:rPr>
          <w:szCs w:val="28"/>
        </w:rPr>
        <w:t xml:space="preserve"> Таблицы объемом больше одной страницы допускается </w:t>
      </w:r>
      <w:r>
        <w:rPr>
          <w:szCs w:val="28"/>
        </w:rPr>
        <w:t>размещать в приложение.</w:t>
      </w:r>
    </w:p>
    <w:p w14:paraId="60A39B0C" w14:textId="77777777"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Рисунок подписывается снизу с указание</w:t>
      </w:r>
      <w:r>
        <w:rPr>
          <w:color w:val="000000"/>
          <w:szCs w:val="28"/>
        </w:rPr>
        <w:t>м номера рисунка и наименования, ориентация по центру.</w:t>
      </w:r>
    </w:p>
    <w:p w14:paraId="7F7FF951" w14:textId="77777777" w:rsidR="00963D1C" w:rsidRPr="00D54D93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контрольной работы должны быть указаны в квадратных скобках номера информационных ресурс</w:t>
      </w:r>
      <w:r>
        <w:rPr>
          <w:color w:val="000000"/>
          <w:szCs w:val="28"/>
        </w:rPr>
        <w:t>ов, в соответствии с</w:t>
      </w:r>
      <w:r w:rsidRPr="00FB010E">
        <w:rPr>
          <w:color w:val="000000"/>
          <w:szCs w:val="28"/>
        </w:rPr>
        <w:t xml:space="preserve"> перечне</w:t>
      </w:r>
      <w:r>
        <w:rPr>
          <w:color w:val="000000"/>
          <w:szCs w:val="28"/>
        </w:rPr>
        <w:t>м использованных информационных ресурсов с тем же порядковым номерам</w:t>
      </w:r>
      <w:r w:rsidRPr="00FB010E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14:paraId="6B8C9015" w14:textId="77777777" w:rsidR="00963D1C" w:rsidRPr="00BD6215" w:rsidRDefault="00963D1C" w:rsidP="00963D1C">
      <w:pPr>
        <w:jc w:val="both"/>
        <w:rPr>
          <w:szCs w:val="28"/>
        </w:rPr>
      </w:pPr>
      <w:r w:rsidRPr="00BD6215">
        <w:rPr>
          <w:szCs w:val="28"/>
        </w:rPr>
        <w:t>3.3 Структура контрольной работы:</w:t>
      </w:r>
    </w:p>
    <w:p w14:paraId="0A8078FB" w14:textId="77777777" w:rsidR="00963D1C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титульный лист</w:t>
      </w:r>
      <w:r>
        <w:rPr>
          <w:szCs w:val="28"/>
        </w:rPr>
        <w:t>;</w:t>
      </w:r>
    </w:p>
    <w:p w14:paraId="7DADF8B1" w14:textId="77777777" w:rsidR="00963D1C" w:rsidRPr="0080551E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содержание (при необходимости);</w:t>
      </w:r>
    </w:p>
    <w:p w14:paraId="162A9165" w14:textId="77777777" w:rsidR="00963D1C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формулировка задания;</w:t>
      </w:r>
    </w:p>
    <w:p w14:paraId="7A18832A" w14:textId="77777777" w:rsidR="00963D1C" w:rsidRPr="00ED6949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выполнение</w:t>
      </w:r>
      <w:r w:rsidRPr="00ED6949">
        <w:rPr>
          <w:szCs w:val="28"/>
        </w:rPr>
        <w:t xml:space="preserve"> задания</w:t>
      </w:r>
      <w:r>
        <w:rPr>
          <w:szCs w:val="28"/>
        </w:rPr>
        <w:t>,</w:t>
      </w:r>
      <w:r w:rsidRPr="00ED6949">
        <w:rPr>
          <w:szCs w:val="28"/>
        </w:rPr>
        <w:t xml:space="preserve"> согласно варианту</w:t>
      </w:r>
      <w:r>
        <w:rPr>
          <w:szCs w:val="28"/>
        </w:rPr>
        <w:t>;</w:t>
      </w:r>
    </w:p>
    <w:p w14:paraId="196CDA4C" w14:textId="77777777" w:rsidR="00963D1C" w:rsidRPr="00ED6949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решение практического задания (при наличии)</w:t>
      </w:r>
      <w:r>
        <w:rPr>
          <w:szCs w:val="28"/>
        </w:rPr>
        <w:t>;</w:t>
      </w:r>
    </w:p>
    <w:p w14:paraId="7FFF48C8" w14:textId="77777777" w:rsidR="00974849" w:rsidRPr="00361D45" w:rsidRDefault="00963D1C" w:rsidP="00361D45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перечень использованных информационных ресурсов.</w:t>
      </w:r>
    </w:p>
    <w:p w14:paraId="7F98232E" w14:textId="77777777" w:rsidR="00963D1C" w:rsidRDefault="00A9250A" w:rsidP="00963D1C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963D1C">
        <w:rPr>
          <w:b/>
          <w:szCs w:val="28"/>
        </w:rPr>
        <w:t xml:space="preserve">4 Задания для контрольной работы </w:t>
      </w:r>
    </w:p>
    <w:p w14:paraId="36E5589E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1.Социальная реклама в России на рубеже ХIХ-ХХ вв.</w:t>
      </w:r>
    </w:p>
    <w:p w14:paraId="17858349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2. Возникновение и развитие социальной рекламы (на примере отдельной страны на выбор).</w:t>
      </w:r>
    </w:p>
    <w:p w14:paraId="780A51D8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3. Социальная реклама и Интернет.</w:t>
      </w:r>
    </w:p>
    <w:p w14:paraId="3EF2D2DD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lastRenderedPageBreak/>
        <w:t>4. Социальная реклама на страницах печатных СМИ.</w:t>
      </w:r>
    </w:p>
    <w:p w14:paraId="04904AD2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5. Социальная реклама на телевидении.</w:t>
      </w:r>
    </w:p>
    <w:p w14:paraId="2E93084C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6. Тенденции развития социальной рекламы в ХХI веке.</w:t>
      </w:r>
    </w:p>
    <w:p w14:paraId="59B21351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7. Фестивальное движение в области социальной рекламы в России.</w:t>
      </w:r>
    </w:p>
    <w:p w14:paraId="1F9BDDC0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8. Проявление креатива в разработке и реализации молодежных социальных</w:t>
      </w:r>
    </w:p>
    <w:p w14:paraId="3996C1A1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проектов.</w:t>
      </w:r>
    </w:p>
    <w:p w14:paraId="678EFDC6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9. Проявление креатива в создании социальной рекламы.</w:t>
      </w:r>
    </w:p>
    <w:p w14:paraId="73AA8F49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10. Российский опыт использования социальной рекламы в области профилактики асоциальных явлений.</w:t>
      </w:r>
    </w:p>
    <w:p w14:paraId="7147D51C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11. Зарубежный опыт использования социальной рекламы в области</w:t>
      </w:r>
    </w:p>
    <w:p w14:paraId="6BC77B18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профилактики асоциальных явлений.</w:t>
      </w:r>
    </w:p>
    <w:p w14:paraId="5ECA4586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12. Имидж спорта и здоровья в печатной рекламе и на телевидении.</w:t>
      </w:r>
    </w:p>
    <w:p w14:paraId="10D9FE9F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13. Роль социальной рекламы в продвижении идеи за здоровый образ жизни.</w:t>
      </w:r>
    </w:p>
    <w:p w14:paraId="1609E48B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14. Роль социальной рекламы в укреплении семейных ценностей.</w:t>
      </w:r>
    </w:p>
    <w:p w14:paraId="1491669D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15. Роль СМИ в освещении молодежных социальных проектов.</w:t>
      </w:r>
    </w:p>
    <w:p w14:paraId="291A5EC4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16. Продвижение в молодежную среду социально значимой информации.</w:t>
      </w:r>
    </w:p>
    <w:p w14:paraId="73B254D9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17. Роль социальной рекламы в развитии добровольчества.</w:t>
      </w:r>
    </w:p>
    <w:p w14:paraId="67D90A87" w14:textId="69C1D6AF" w:rsidR="000577E5" w:rsidRDefault="000577E5" w:rsidP="00146DD2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18. Формирование ценностей здорового образа жизни с помощью социальнойрекламы (на примере социального проекта).</w:t>
      </w:r>
    </w:p>
    <w:p w14:paraId="0C75D2FC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19. Взаимопроникновение коммерческой и социальной рекламы.</w:t>
      </w:r>
    </w:p>
    <w:p w14:paraId="1F2BBD47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20. Формирование моды на здоровый образ жизни в поведении молодежи.</w:t>
      </w:r>
    </w:p>
    <w:p w14:paraId="6C091B51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21. Специфика текста социальной рекламы.</w:t>
      </w:r>
    </w:p>
    <w:p w14:paraId="3469DA0D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22 Молодежная мода. Мода в социальной рекламе.</w:t>
      </w:r>
    </w:p>
    <w:p w14:paraId="5BDF06A7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23 Представления о моде и отражение модных тенденций в социальной рекламе.</w:t>
      </w:r>
    </w:p>
    <w:p w14:paraId="160F1E05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 xml:space="preserve">24. </w:t>
      </w:r>
      <w:r>
        <w:rPr>
          <w:rFonts w:eastAsiaTheme="minorHAnsi"/>
          <w:color w:val="000000"/>
          <w:szCs w:val="28"/>
        </w:rPr>
        <w:t>Плакат как средство социальной рекламы.</w:t>
      </w:r>
    </w:p>
    <w:p w14:paraId="5CFF6820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25.</w:t>
      </w:r>
      <w:r>
        <w:rPr>
          <w:rFonts w:eastAsiaTheme="minorHAnsi"/>
          <w:color w:val="000000"/>
          <w:szCs w:val="28"/>
        </w:rPr>
        <w:t xml:space="preserve">Современная партийная политическая символика: сравнительный анализ. </w:t>
      </w:r>
    </w:p>
    <w:p w14:paraId="4D4A8A50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lastRenderedPageBreak/>
        <w:t xml:space="preserve">26.Политическая реклама: правовые, этические и профессиональные аспекты функционирования. </w:t>
      </w:r>
    </w:p>
    <w:p w14:paraId="3FA8EE1D" w14:textId="77777777" w:rsidR="000577E5" w:rsidRDefault="000577E5" w:rsidP="000577E5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27.Основные характеристики текста в политической рекламе. Факторы искажения восприятия политической рекламы.</w:t>
      </w:r>
    </w:p>
    <w:p w14:paraId="4EC39A36" w14:textId="77777777" w:rsidR="000577E5" w:rsidRDefault="000577E5" w:rsidP="000577E5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 xml:space="preserve">28.Политический брендинг и политическая реклама: сравнительная характеристика. </w:t>
      </w:r>
    </w:p>
    <w:p w14:paraId="40FFF4FD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 xml:space="preserve">29.Политическая реклама в современных медиа-войнах: функции, специфика, потенциал. </w:t>
      </w:r>
    </w:p>
    <w:p w14:paraId="366672EA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30.Технологические требования к созданию рекламы. Телевизионные техники в рекламе.</w:t>
      </w:r>
    </w:p>
    <w:p w14:paraId="13534F28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31.Реклама в избирательных кампаниях: задачи и функции.</w:t>
      </w:r>
    </w:p>
    <w:p w14:paraId="7E106454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32.Стратегическое планирование рекламных кампаний.</w:t>
      </w:r>
    </w:p>
    <w:p w14:paraId="55E5F090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33.Виды аргументации в политической рекламе.</w:t>
      </w:r>
    </w:p>
    <w:p w14:paraId="714A9C80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34.Манипуляция в политической рекламе.</w:t>
      </w:r>
    </w:p>
    <w:p w14:paraId="5662D2AF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35.Мифология в политической рекламе.</w:t>
      </w:r>
    </w:p>
    <w:p w14:paraId="28396AE7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36.Негативная политическая реклама.</w:t>
      </w:r>
    </w:p>
    <w:p w14:paraId="3DC6E5E7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37.Методы оценки эффективности рекламной кампании.</w:t>
      </w:r>
    </w:p>
    <w:p w14:paraId="126E9B6C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38.Технологии позиционирования имиджа политического лидера посредством политической рекламы.</w:t>
      </w:r>
    </w:p>
    <w:p w14:paraId="384D432B" w14:textId="77777777" w:rsidR="000577E5" w:rsidRDefault="000577E5" w:rsidP="000577E5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39.Международная политическая реклама в XX и XXI вв.: сравнительный анализ.</w:t>
      </w:r>
    </w:p>
    <w:p w14:paraId="0716A6A9" w14:textId="77777777" w:rsidR="000577E5" w:rsidRDefault="000577E5" w:rsidP="000577E5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40.Политическая реклама как элемент современной политической культуры.</w:t>
      </w:r>
    </w:p>
    <w:p w14:paraId="0B04534D" w14:textId="77777777" w:rsidR="000577E5" w:rsidRPr="00A84FFF" w:rsidRDefault="000577E5" w:rsidP="000577E5">
      <w:pPr>
        <w:spacing w:before="100" w:beforeAutospacing="1"/>
        <w:ind w:firstLine="0"/>
        <w:contextualSpacing/>
        <w:jc w:val="both"/>
        <w:rPr>
          <w:szCs w:val="28"/>
        </w:rPr>
      </w:pPr>
    </w:p>
    <w:p w14:paraId="2A2FC891" w14:textId="77777777" w:rsidR="000577E5" w:rsidRDefault="000577E5" w:rsidP="00963D1C">
      <w:pPr>
        <w:tabs>
          <w:tab w:val="left" w:pos="851"/>
        </w:tabs>
        <w:jc w:val="both"/>
        <w:rPr>
          <w:b/>
          <w:szCs w:val="28"/>
        </w:rPr>
      </w:pPr>
    </w:p>
    <w:p w14:paraId="0A8A85BD" w14:textId="77777777" w:rsidR="00DF1EA1" w:rsidRDefault="00DF1EA1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З</w:t>
      </w:r>
      <w:r w:rsidR="001F3EC3">
        <w:rPr>
          <w:szCs w:val="28"/>
        </w:rPr>
        <w:t>а</w:t>
      </w:r>
      <w:r>
        <w:rPr>
          <w:szCs w:val="28"/>
        </w:rPr>
        <w:t>дание 1</w:t>
      </w:r>
    </w:p>
    <w:p w14:paraId="7F395808" w14:textId="77777777" w:rsidR="006362C3" w:rsidRDefault="006362C3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Темы теоретических вопросов</w:t>
      </w:r>
    </w:p>
    <w:p w14:paraId="1D2D0C9A" w14:textId="77777777" w:rsidR="000577E5" w:rsidRDefault="000577E5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14:paraId="7D3E4D98" w14:textId="77777777" w:rsidR="00DF1EA1" w:rsidRDefault="00DF1EA1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Задание 2</w:t>
      </w:r>
    </w:p>
    <w:p w14:paraId="5A33C930" w14:textId="77777777" w:rsidR="00DF1EA1" w:rsidRPr="00F3566A" w:rsidRDefault="00DF1EA1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 xml:space="preserve"> </w:t>
      </w:r>
      <w:r w:rsidRPr="00F3566A">
        <w:rPr>
          <w:szCs w:val="28"/>
        </w:rPr>
        <w:t>ЗАДАЧИ</w:t>
      </w:r>
    </w:p>
    <w:p w14:paraId="0FBA11C7" w14:textId="77777777" w:rsidR="00DF1EA1" w:rsidRDefault="00DF1EA1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F3566A">
        <w:rPr>
          <w:szCs w:val="28"/>
        </w:rPr>
        <w:lastRenderedPageBreak/>
        <w:t>для выполнения контрольной работы</w:t>
      </w:r>
    </w:p>
    <w:p w14:paraId="7048C2E0" w14:textId="77777777" w:rsidR="006362C3" w:rsidRPr="00F3566A" w:rsidRDefault="006362C3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(номер варианта равен номеру задачи)</w:t>
      </w:r>
    </w:p>
    <w:p w14:paraId="3269056F" w14:textId="0B0213E4" w:rsidR="00DF1EA1" w:rsidRPr="00F3566A" w:rsidRDefault="00DF1EA1" w:rsidP="00DF1EA1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t>Задача 1</w:t>
      </w:r>
      <w:r w:rsidR="00146DD2">
        <w:rPr>
          <w:szCs w:val="28"/>
        </w:rPr>
        <w:t xml:space="preserve"> </w:t>
      </w:r>
      <w:r w:rsidR="000577E5">
        <w:rPr>
          <w:szCs w:val="28"/>
        </w:rPr>
        <w:t>Сравните основные различные виды социальной рекламы и выведите общее и частное.</w:t>
      </w:r>
    </w:p>
    <w:p w14:paraId="2CBBDCEA" w14:textId="1836D7D0" w:rsidR="00DF1EA1" w:rsidRPr="00F3566A" w:rsidRDefault="00DF1EA1" w:rsidP="00DF1EA1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t>Задача 2</w:t>
      </w:r>
      <w:r w:rsidR="000577E5">
        <w:rPr>
          <w:szCs w:val="28"/>
        </w:rPr>
        <w:t xml:space="preserve"> Сравните социальную рекламу и пропаганду и объясните при каких условиях будет предпочтителен тот или иной </w:t>
      </w:r>
      <w:r w:rsidR="00146DD2">
        <w:rPr>
          <w:szCs w:val="28"/>
        </w:rPr>
        <w:t>вид манипуляции.</w:t>
      </w:r>
    </w:p>
    <w:p w14:paraId="57EB9F77" w14:textId="77777777" w:rsidR="00146DD2" w:rsidRDefault="00DF1EA1" w:rsidP="00146DD2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 w:rsidRPr="00F3566A">
        <w:rPr>
          <w:szCs w:val="28"/>
        </w:rPr>
        <w:t>Задача 3</w:t>
      </w:r>
      <w:r w:rsidR="00146DD2" w:rsidRPr="00146DD2">
        <w:rPr>
          <w:rFonts w:eastAsiaTheme="minorHAnsi"/>
          <w:color w:val="1A1A1A"/>
          <w:szCs w:val="28"/>
        </w:rPr>
        <w:t xml:space="preserve"> </w:t>
      </w:r>
      <w:r w:rsidR="00146DD2">
        <w:rPr>
          <w:rFonts w:eastAsiaTheme="minorHAnsi"/>
          <w:color w:val="1A1A1A"/>
          <w:szCs w:val="28"/>
        </w:rPr>
        <w:t>Сформируйте ценности здорового образа жизни с помощью социальной рекламы (на примере социального проекта).</w:t>
      </w:r>
    </w:p>
    <w:p w14:paraId="2985C8CC" w14:textId="42F36802" w:rsidR="00DF1EA1" w:rsidRPr="00146DD2" w:rsidRDefault="00DF1EA1" w:rsidP="00146DD2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 w:rsidRPr="00F3566A">
        <w:rPr>
          <w:szCs w:val="28"/>
        </w:rPr>
        <w:t>Задача 4</w:t>
      </w:r>
      <w:r w:rsidR="00146DD2">
        <w:rPr>
          <w:szCs w:val="28"/>
        </w:rPr>
        <w:t xml:space="preserve"> Создайте лубок согласно приемом данного изобразительного искусства посвященный современной социальной проблематике. </w:t>
      </w:r>
    </w:p>
    <w:p w14:paraId="7EA88FB1" w14:textId="1F4EE615" w:rsidR="00DF1EA1" w:rsidRPr="00146DD2" w:rsidRDefault="00DF1EA1" w:rsidP="00DF1EA1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t>Задача 5</w:t>
      </w:r>
      <w:r w:rsidR="00146DD2">
        <w:rPr>
          <w:szCs w:val="28"/>
        </w:rPr>
        <w:t xml:space="preserve"> создайте интерактивный социальный плакат в </w:t>
      </w:r>
      <w:r w:rsidR="00146DD2" w:rsidRPr="00146DD2">
        <w:rPr>
          <w:rFonts w:eastAsiaTheme="minorEastAsia"/>
          <w:color w:val="000000" w:themeColor="text1"/>
          <w:kern w:val="24"/>
          <w:szCs w:val="28"/>
        </w:rPr>
        <w:t>сервисе Genially</w:t>
      </w:r>
    </w:p>
    <w:p w14:paraId="32535CCC" w14:textId="507E2342" w:rsidR="00DF1EA1" w:rsidRPr="00F3566A" w:rsidRDefault="00DF1EA1" w:rsidP="00DF1EA1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14:paraId="431BC85D" w14:textId="77777777" w:rsidR="002231D8" w:rsidRDefault="002231D8" w:rsidP="002231D8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>5</w:t>
      </w:r>
      <w:r w:rsidRPr="00BD6215">
        <w:rPr>
          <w:b/>
          <w:szCs w:val="28"/>
        </w:rPr>
        <w:t xml:space="preserve"> Критерии оценивания контрольной работы:</w:t>
      </w:r>
    </w:p>
    <w:p w14:paraId="1BE271DA" w14:textId="77777777" w:rsidR="002231D8" w:rsidRPr="00334825" w:rsidRDefault="002231D8" w:rsidP="002231D8">
      <w:pPr>
        <w:tabs>
          <w:tab w:val="left" w:pos="504"/>
          <w:tab w:val="left" w:pos="924"/>
        </w:tabs>
        <w:jc w:val="both"/>
        <w:rPr>
          <w:i/>
          <w:szCs w:val="24"/>
        </w:rPr>
      </w:pPr>
      <w:r w:rsidRPr="00334825">
        <w:rPr>
          <w:i/>
          <w:szCs w:val="24"/>
        </w:rPr>
        <w:t xml:space="preserve">Контрольная работа считается </w:t>
      </w:r>
      <w:r>
        <w:rPr>
          <w:i/>
          <w:szCs w:val="24"/>
        </w:rPr>
        <w:t xml:space="preserve">выполненной </w:t>
      </w:r>
      <w:r w:rsidRPr="00334825">
        <w:rPr>
          <w:i/>
          <w:szCs w:val="24"/>
        </w:rPr>
        <w:t>если зачтены все</w:t>
      </w:r>
      <w:r w:rsidR="006362C3">
        <w:rPr>
          <w:i/>
          <w:szCs w:val="24"/>
        </w:rPr>
        <w:t xml:space="preserve"> ее задания.</w:t>
      </w:r>
    </w:p>
    <w:p w14:paraId="59367868" w14:textId="77777777" w:rsidR="002231D8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i/>
          <w:szCs w:val="28"/>
          <w:lang w:eastAsia="ru-RU"/>
        </w:rPr>
        <w:t>К</w:t>
      </w:r>
      <w:r w:rsidRPr="000E1D45">
        <w:rPr>
          <w:rFonts w:eastAsia="Times New Roman"/>
          <w:i/>
          <w:szCs w:val="28"/>
          <w:lang w:eastAsia="ru-RU"/>
        </w:rPr>
        <w:t xml:space="preserve">ритерии оценки </w:t>
      </w:r>
      <w:r>
        <w:rPr>
          <w:rFonts w:eastAsia="Times New Roman"/>
          <w:i/>
          <w:szCs w:val="28"/>
          <w:lang w:eastAsia="ru-RU"/>
        </w:rPr>
        <w:t>заданий</w:t>
      </w:r>
      <w:r w:rsidRPr="000E1D45">
        <w:rPr>
          <w:rFonts w:eastAsia="Times New Roman"/>
          <w:i/>
          <w:szCs w:val="28"/>
          <w:lang w:eastAsia="ru-RU"/>
        </w:rPr>
        <w:t xml:space="preserve"> контрольной работы</w:t>
      </w:r>
      <w:r w:rsidRPr="000E1D45">
        <w:rPr>
          <w:rFonts w:eastAsia="Times New Roman"/>
          <w:szCs w:val="28"/>
          <w:lang w:eastAsia="ru-RU"/>
        </w:rPr>
        <w:t xml:space="preserve"> для ее зачета следующие:</w:t>
      </w:r>
    </w:p>
    <w:p w14:paraId="19B6212C" w14:textId="77777777" w:rsidR="002231D8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1 (Теоретический вопрос) </w:t>
      </w:r>
    </w:p>
    <w:p w14:paraId="7B236455" w14:textId="77777777" w:rsidR="002231D8" w:rsidRPr="002D1356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i/>
          <w:szCs w:val="28"/>
          <w:lang w:eastAsia="ru-RU"/>
        </w:rPr>
      </w:pPr>
      <w:r w:rsidRPr="002D1356">
        <w:rPr>
          <w:rFonts w:eastAsia="Times New Roman"/>
          <w:i/>
          <w:szCs w:val="28"/>
          <w:lang w:eastAsia="ru-RU"/>
        </w:rPr>
        <w:t>Задание конт</w:t>
      </w:r>
      <w:r>
        <w:rPr>
          <w:rFonts w:eastAsia="Times New Roman"/>
          <w:i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eastAsia="Times New Roman"/>
          <w:i/>
          <w:szCs w:val="28"/>
          <w:lang w:eastAsia="ru-RU"/>
        </w:rPr>
        <w:t xml:space="preserve">если: </w:t>
      </w:r>
    </w:p>
    <w:p w14:paraId="17CCF86F" w14:textId="77777777"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2D636F00" w14:textId="77777777"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C97">
        <w:rPr>
          <w:rFonts w:ascii="Times New Roman" w:hAnsi="Times New Roman"/>
          <w:sz w:val="28"/>
          <w:szCs w:val="28"/>
        </w:rPr>
        <w:t>выполнены в полном объеме;</w:t>
      </w:r>
    </w:p>
    <w:p w14:paraId="5AA62113" w14:textId="77777777"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14:paraId="324FBA15" w14:textId="77777777" w:rsidR="002231D8" w:rsidRPr="00EE508D" w:rsidRDefault="002231D8" w:rsidP="00EE508D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14:paraId="37A28BD9" w14:textId="77777777" w:rsidR="002231D8" w:rsidRPr="00F7231D" w:rsidRDefault="002231D8" w:rsidP="002231D8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2 (Практическое задание) </w:t>
      </w:r>
    </w:p>
    <w:p w14:paraId="71DBE3F6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lastRenderedPageBreak/>
        <w:t xml:space="preserve">студент </w:t>
      </w:r>
      <w:r>
        <w:rPr>
          <w:rFonts w:ascii="Times New Roman" w:hAnsi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/>
          <w:bCs/>
          <w:color w:val="000000"/>
          <w:sz w:val="28"/>
        </w:rPr>
        <w:t>практическо</w:t>
      </w:r>
      <w:r>
        <w:rPr>
          <w:rFonts w:ascii="Times New Roman" w:hAnsi="Times New Roman"/>
          <w:bCs/>
          <w:color w:val="000000"/>
          <w:sz w:val="28"/>
        </w:rPr>
        <w:t>го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</w:p>
    <w:p w14:paraId="1BC5564C" w14:textId="77777777" w:rsidR="002231D8" w:rsidRPr="003301B2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3301B2">
        <w:rPr>
          <w:rFonts w:ascii="Times New Roman" w:hAnsi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/>
          <w:bCs/>
          <w:color w:val="000000"/>
          <w:sz w:val="28"/>
        </w:rPr>
        <w:t xml:space="preserve"> и дает правильный алгоритм решения; </w:t>
      </w:r>
    </w:p>
    <w:p w14:paraId="7C8C53E2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/>
          <w:bCs/>
          <w:color w:val="000000"/>
          <w:sz w:val="28"/>
        </w:rPr>
        <w:t>.</w:t>
      </w:r>
    </w:p>
    <w:p w14:paraId="2E7B00BC" w14:textId="77777777" w:rsidR="002231D8" w:rsidRPr="001323D5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E362EF">
        <w:rPr>
          <w:rFonts w:ascii="Times New Roman" w:hAnsi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/>
          <w:sz w:val="28"/>
          <w:szCs w:val="28"/>
        </w:rPr>
        <w:t>.</w:t>
      </w:r>
    </w:p>
    <w:p w14:paraId="3FD7FB0C" w14:textId="77777777" w:rsidR="002231D8" w:rsidRPr="00EE508D" w:rsidRDefault="002231D8" w:rsidP="00EE508D">
      <w:pPr>
        <w:tabs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2231D8">
        <w:rPr>
          <w:rFonts w:eastAsia="Times New Roman"/>
          <w:szCs w:val="28"/>
          <w:lang w:eastAsia="ru-RU"/>
        </w:rPr>
        <w:t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на все заданные вопросы студент успешно ответит.</w:t>
      </w:r>
    </w:p>
    <w:p w14:paraId="5BC6D187" w14:textId="77777777" w:rsidR="002231D8" w:rsidRDefault="002231D8" w:rsidP="002231D8">
      <w:pPr>
        <w:tabs>
          <w:tab w:val="left" w:pos="924"/>
          <w:tab w:val="left" w:pos="5387"/>
        </w:tabs>
        <w:contextualSpacing/>
        <w:rPr>
          <w:i/>
          <w:szCs w:val="28"/>
        </w:rPr>
      </w:pPr>
      <w:r w:rsidRPr="003301B2">
        <w:rPr>
          <w:i/>
          <w:szCs w:val="28"/>
        </w:rPr>
        <w:t>Обучающемуся контрольная работа не за</w:t>
      </w:r>
      <w:r>
        <w:rPr>
          <w:i/>
          <w:szCs w:val="28"/>
        </w:rPr>
        <w:t>с</w:t>
      </w:r>
      <w:r w:rsidRPr="003301B2">
        <w:rPr>
          <w:i/>
          <w:szCs w:val="28"/>
        </w:rPr>
        <w:t xml:space="preserve">читывается, если: </w:t>
      </w:r>
    </w:p>
    <w:p w14:paraId="7560FD89" w14:textId="77777777" w:rsidR="002231D8" w:rsidRDefault="002231D8" w:rsidP="002231D8">
      <w:pPr>
        <w:tabs>
          <w:tab w:val="left" w:pos="924"/>
          <w:tab w:val="left" w:pos="5387"/>
        </w:tabs>
        <w:contextualSpacing/>
        <w:rPr>
          <w:b/>
          <w:szCs w:val="28"/>
        </w:rPr>
      </w:pPr>
      <w:r w:rsidRPr="00F7231D">
        <w:rPr>
          <w:b/>
          <w:szCs w:val="28"/>
        </w:rPr>
        <w:t>Задание 1 (Теоретический вопрос)</w:t>
      </w:r>
    </w:p>
    <w:p w14:paraId="24EB5447" w14:textId="77777777"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30CE3A8" w14:textId="77777777" w:rsidR="002231D8" w:rsidRPr="00F21F69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086A941" w14:textId="77777777"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 не выполнены в полном объеме;</w:t>
      </w:r>
    </w:p>
    <w:p w14:paraId="5917FAF4" w14:textId="77777777"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08034267" w14:textId="77777777" w:rsidR="00345A7A" w:rsidRDefault="00345A7A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</w:p>
    <w:p w14:paraId="00172225" w14:textId="77777777" w:rsidR="002231D8" w:rsidRPr="00F7231D" w:rsidRDefault="002231D8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  <w:r w:rsidRPr="00F7231D">
        <w:rPr>
          <w:b/>
          <w:szCs w:val="28"/>
        </w:rPr>
        <w:t>Задание 2 (Практическое задание)</w:t>
      </w:r>
    </w:p>
    <w:p w14:paraId="128585D0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931">
        <w:rPr>
          <w:rFonts w:ascii="Times New Roman" w:hAnsi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/>
          <w:sz w:val="28"/>
          <w:szCs w:val="28"/>
        </w:rPr>
        <w:t>ситуации,</w:t>
      </w:r>
      <w:r>
        <w:rPr>
          <w:rFonts w:ascii="Times New Roman" w:hAnsi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/>
          <w:sz w:val="28"/>
          <w:szCs w:val="28"/>
        </w:rPr>
        <w:t xml:space="preserve"> неправил</w:t>
      </w:r>
      <w:r>
        <w:rPr>
          <w:rFonts w:ascii="Times New Roman" w:hAnsi="Times New Roman"/>
          <w:sz w:val="28"/>
          <w:szCs w:val="28"/>
        </w:rPr>
        <w:t>ьно выбирает алгоритм действий;</w:t>
      </w:r>
    </w:p>
    <w:p w14:paraId="276B4206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/>
          <w:sz w:val="28"/>
          <w:szCs w:val="28"/>
        </w:rPr>
        <w:t>практическое задание;</w:t>
      </w:r>
    </w:p>
    <w:p w14:paraId="58D0AFEC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отсутствует вывод по результатам выполнения практического задания.</w:t>
      </w:r>
    </w:p>
    <w:p w14:paraId="58F9CCE5" w14:textId="77777777" w:rsidR="002231D8" w:rsidRDefault="002231D8" w:rsidP="002231D8">
      <w:pPr>
        <w:tabs>
          <w:tab w:val="left" w:pos="5387"/>
        </w:tabs>
        <w:rPr>
          <w:b/>
          <w:szCs w:val="28"/>
        </w:rPr>
      </w:pPr>
    </w:p>
    <w:p w14:paraId="02365712" w14:textId="77777777" w:rsidR="00963D1C" w:rsidRDefault="00963D1C" w:rsidP="004654AA">
      <w:pPr>
        <w:tabs>
          <w:tab w:val="left" w:pos="851"/>
        </w:tabs>
        <w:ind w:firstLine="567"/>
        <w:jc w:val="both"/>
        <w:rPr>
          <w:b/>
          <w:szCs w:val="28"/>
        </w:rPr>
      </w:pPr>
    </w:p>
    <w:p w14:paraId="79B6F3E6" w14:textId="77777777" w:rsidR="005715F9" w:rsidRPr="00F3566A" w:rsidRDefault="005715F9" w:rsidP="00F3566A">
      <w:pPr>
        <w:contextualSpacing/>
        <w:jc w:val="center"/>
        <w:rPr>
          <w:b/>
          <w:szCs w:val="28"/>
        </w:rPr>
      </w:pPr>
    </w:p>
    <w:p w14:paraId="7AB7BEC2" w14:textId="77777777" w:rsidR="00BF030C" w:rsidRPr="00F3566A" w:rsidRDefault="00BF030C" w:rsidP="00F3566A">
      <w:pPr>
        <w:ind w:firstLine="0"/>
        <w:contextualSpacing/>
        <w:rPr>
          <w:b/>
          <w:szCs w:val="28"/>
        </w:rPr>
      </w:pPr>
    </w:p>
    <w:p w14:paraId="761E0126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81F0590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592561C4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0A24912B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37E1E6DA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06216EE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E168B37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41E7A668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6EE7AD22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48E9EAE3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50E4D1EB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555FAD6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E84D51B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48F06644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4990297A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3A9400F1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5AF4EC4D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011A1C25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61B66692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2D89D28C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76D01A43" w14:textId="77777777" w:rsidR="004A4A74" w:rsidRDefault="004A4A74" w:rsidP="00F3566A">
      <w:pPr>
        <w:contextualSpacing/>
        <w:jc w:val="center"/>
        <w:rPr>
          <w:b/>
          <w:szCs w:val="28"/>
        </w:rPr>
      </w:pPr>
    </w:p>
    <w:p w14:paraId="2E930944" w14:textId="77777777" w:rsidR="004A4A74" w:rsidRDefault="004A4A74" w:rsidP="00F3566A">
      <w:pPr>
        <w:contextualSpacing/>
        <w:jc w:val="center"/>
        <w:rPr>
          <w:b/>
          <w:szCs w:val="28"/>
        </w:rPr>
      </w:pPr>
    </w:p>
    <w:p w14:paraId="2FFFE81D" w14:textId="77777777" w:rsidR="004A4A74" w:rsidRDefault="004A4A74" w:rsidP="00F3566A">
      <w:pPr>
        <w:contextualSpacing/>
        <w:jc w:val="center"/>
        <w:rPr>
          <w:b/>
          <w:szCs w:val="28"/>
        </w:rPr>
      </w:pPr>
    </w:p>
    <w:p w14:paraId="33E1A7B6" w14:textId="77777777" w:rsidR="004A4A74" w:rsidRDefault="004A4A74" w:rsidP="00F3566A">
      <w:pPr>
        <w:contextualSpacing/>
        <w:jc w:val="center"/>
        <w:rPr>
          <w:b/>
          <w:szCs w:val="28"/>
        </w:rPr>
      </w:pPr>
    </w:p>
    <w:p w14:paraId="1B5F0C32" w14:textId="077879B4" w:rsidR="00444E94" w:rsidRPr="00F3566A" w:rsidRDefault="00E81CF2" w:rsidP="00F3566A">
      <w:pPr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lastRenderedPageBreak/>
        <w:t xml:space="preserve">ПЕРЕЧЕНЬ </w:t>
      </w:r>
      <w:r w:rsidR="00EE4A59">
        <w:rPr>
          <w:b/>
          <w:szCs w:val="28"/>
        </w:rPr>
        <w:t>РЕКОМЕНДУЕМЫХ</w:t>
      </w:r>
      <w:r w:rsidR="00D71C26" w:rsidRPr="00F3566A">
        <w:rPr>
          <w:b/>
          <w:szCs w:val="28"/>
        </w:rPr>
        <w:t xml:space="preserve"> ИНФОРМАЦИОННЫХ РЕСУРСОВ</w:t>
      </w:r>
    </w:p>
    <w:p w14:paraId="28638AA5" w14:textId="0CFE7000" w:rsidR="007D595A" w:rsidRDefault="007D595A" w:rsidP="004A4A74">
      <w:pPr>
        <w:contextualSpacing/>
        <w:rPr>
          <w:i/>
          <w:szCs w:val="28"/>
        </w:rPr>
      </w:pPr>
      <w:r w:rsidRPr="00F3566A">
        <w:rPr>
          <w:i/>
          <w:szCs w:val="28"/>
        </w:rPr>
        <w:t>Основная литература:</w:t>
      </w:r>
    </w:p>
    <w:p w14:paraId="6FCC5995" w14:textId="006B4857" w:rsidR="004A4A74" w:rsidRPr="004A4A74" w:rsidRDefault="004A4A74" w:rsidP="004A4A74">
      <w:pPr>
        <w:contextualSpacing/>
        <w:rPr>
          <w:rFonts w:eastAsia="Times New Roman"/>
          <w:color w:val="000000"/>
          <w:szCs w:val="28"/>
        </w:rPr>
      </w:pPr>
      <w:r w:rsidRPr="004A4A74">
        <w:rPr>
          <w:color w:val="000000"/>
          <w:szCs w:val="28"/>
        </w:rPr>
        <w:t>1.Рыжаков, А.П.:</w:t>
      </w:r>
      <w:r w:rsidRPr="004A4A74">
        <w:rPr>
          <w:rFonts w:eastAsia="Times New Roman"/>
          <w:color w:val="000000"/>
          <w:szCs w:val="28"/>
        </w:rPr>
        <w:t xml:space="preserve"> Постатейный Комментарий к ФЗ от 3 декабря 2011 года № 388-ФЗ «О внесении изменений в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отдельные законодательные акты РФ в связи с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совершенствованием деятельности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экзаменационных комиссий по приему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квалификационного экзамена на должность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судьи».</w:t>
      </w:r>
    </w:p>
    <w:p w14:paraId="77C4AB05" w14:textId="5DD06992" w:rsidR="004A4A74" w:rsidRDefault="004A4A74" w:rsidP="004A4A74">
      <w:pPr>
        <w:contextualSpacing/>
        <w:rPr>
          <w:rFonts w:eastAsia="Times New Roman"/>
          <w:color w:val="000000"/>
          <w:szCs w:val="28"/>
        </w:rPr>
      </w:pPr>
      <w:r w:rsidRPr="004A4A74">
        <w:rPr>
          <w:rFonts w:eastAsia="Times New Roman"/>
          <w:color w:val="000000"/>
          <w:szCs w:val="28"/>
        </w:rPr>
        <w:t>2. Калмыков Сергей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Борисович, Пашин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Николай Петрович Социальная реклама: конструирование</w:t>
      </w:r>
      <w:r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эффективного взаимодействия с целевой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аудиторией: Монография Москва: ООО "Научно-</w:t>
      </w:r>
      <w:r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издательский центр</w:t>
      </w:r>
      <w:r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ИНФРА-М", 2019</w:t>
      </w:r>
      <w:r>
        <w:rPr>
          <w:rFonts w:eastAsia="Times New Roman"/>
          <w:color w:val="000000"/>
          <w:szCs w:val="28"/>
        </w:rPr>
        <w:t>.</w:t>
      </w:r>
    </w:p>
    <w:p w14:paraId="7C83E16A" w14:textId="64744EA4" w:rsidR="004A4A74" w:rsidRPr="004A4A74" w:rsidRDefault="004A4A74" w:rsidP="004A4A74">
      <w:pPr>
        <w:contextualSpacing/>
        <w:rPr>
          <w:i/>
          <w:szCs w:val="28"/>
        </w:rPr>
      </w:pPr>
      <w:r w:rsidRPr="004A4A74">
        <w:rPr>
          <w:rFonts w:eastAsia="Times New Roman"/>
          <w:color w:val="000000"/>
          <w:szCs w:val="28"/>
        </w:rPr>
        <w:t>3. Давыдкина Ирина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Борисовна Социальная реклама в системе социальных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коммуникаций и социального управления:Монография Москва: ООО "Научно-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издательский центр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ИНФРА-М", 2020</w:t>
      </w:r>
      <w:r>
        <w:rPr>
          <w:rFonts w:eastAsia="Times New Roman"/>
          <w:color w:val="000000"/>
          <w:szCs w:val="28"/>
        </w:rPr>
        <w:t>.</w:t>
      </w:r>
    </w:p>
    <w:p w14:paraId="2BCE54A1" w14:textId="77777777" w:rsidR="004B16B5" w:rsidRPr="00F3566A" w:rsidRDefault="004B16B5" w:rsidP="00F3566A">
      <w:pPr>
        <w:ind w:firstLine="0"/>
        <w:contextualSpacing/>
        <w:jc w:val="both"/>
        <w:rPr>
          <w:rFonts w:eastAsia="Times New Roman"/>
          <w:i/>
          <w:color w:val="000000"/>
          <w:szCs w:val="19"/>
        </w:rPr>
      </w:pPr>
      <w:r w:rsidRPr="00F3566A">
        <w:rPr>
          <w:rFonts w:eastAsia="Times New Roman"/>
          <w:i/>
          <w:color w:val="000000"/>
          <w:szCs w:val="19"/>
        </w:rPr>
        <w:t>Перечень ресурсов информационно-телекоммуникационной сети «Интернет»:</w:t>
      </w:r>
    </w:p>
    <w:p w14:paraId="25917710" w14:textId="77777777" w:rsidR="004B16B5" w:rsidRPr="00F3566A" w:rsidRDefault="004B16B5" w:rsidP="00F3566A">
      <w:pPr>
        <w:pStyle w:val="af"/>
        <w:numPr>
          <w:ilvl w:val="0"/>
          <w:numId w:val="11"/>
        </w:numPr>
        <w:spacing w:line="360" w:lineRule="auto"/>
        <w:ind w:hanging="72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ЭБС "Университетская библиотека онлайн" </w:t>
      </w:r>
      <w:hyperlink r:id="rId10" w:history="1">
        <w:r w:rsidRPr="00F3566A">
          <w:rPr>
            <w:rStyle w:val="af1"/>
            <w:rFonts w:ascii="Times New Roman" w:eastAsia="Times New Roman" w:hAnsi="Times New Roman"/>
            <w:sz w:val="28"/>
            <w:szCs w:val="19"/>
          </w:rPr>
          <w:t>http://biblioclub.ru/</w:t>
        </w:r>
      </w:hyperlink>
    </w:p>
    <w:p w14:paraId="58915ABB" w14:textId="77777777" w:rsidR="00F3566A" w:rsidRDefault="004B16B5" w:rsidP="00F3566A">
      <w:pPr>
        <w:pStyle w:val="af"/>
        <w:numPr>
          <w:ilvl w:val="0"/>
          <w:numId w:val="11"/>
        </w:numPr>
        <w:spacing w:line="360" w:lineRule="auto"/>
        <w:ind w:hanging="72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ЭБС "Научно-техническая библиотека ДГТУ" </w:t>
      </w:r>
      <w:hyperlink r:id="rId11" w:history="1">
        <w:r w:rsidR="00F3566A" w:rsidRPr="00632B6C">
          <w:rPr>
            <w:rStyle w:val="af1"/>
            <w:rFonts w:ascii="Times New Roman" w:eastAsia="Times New Roman" w:hAnsi="Times New Roman"/>
            <w:sz w:val="28"/>
            <w:szCs w:val="19"/>
          </w:rPr>
          <w:t>http://ntb.donstu.ru/</w:t>
        </w:r>
      </w:hyperlink>
    </w:p>
    <w:p w14:paraId="5B52A16E" w14:textId="77777777" w:rsidR="00625385" w:rsidRPr="00DD7BC2" w:rsidRDefault="004B16B5" w:rsidP="00DD7BC2">
      <w:pPr>
        <w:pStyle w:val="af"/>
        <w:numPr>
          <w:ilvl w:val="0"/>
          <w:numId w:val="11"/>
        </w:numPr>
        <w:spacing w:line="360" w:lineRule="auto"/>
        <w:ind w:left="0" w:firstLine="993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eLIBRARY.ru – российская научная электронная библиотека </w:t>
      </w:r>
      <w:hyperlink r:id="rId12" w:history="1">
        <w:r w:rsidR="00F3566A" w:rsidRPr="00632B6C">
          <w:rPr>
            <w:rStyle w:val="af1"/>
            <w:rFonts w:ascii="Times New Roman" w:eastAsia="Times New Roman" w:hAnsi="Times New Roman"/>
            <w:sz w:val="28"/>
            <w:szCs w:val="19"/>
          </w:rPr>
          <w:t>http://elibrary.ru/</w:t>
        </w:r>
      </w:hyperlink>
    </w:p>
    <w:sectPr w:rsidR="00625385" w:rsidRPr="00DD7BC2" w:rsidSect="00093DE3"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ED5B8" w14:textId="77777777" w:rsidR="0048305B" w:rsidRDefault="0048305B" w:rsidP="00500BD3">
      <w:pPr>
        <w:spacing w:line="240" w:lineRule="auto"/>
      </w:pPr>
      <w:r>
        <w:separator/>
      </w:r>
    </w:p>
  </w:endnote>
  <w:endnote w:type="continuationSeparator" w:id="0">
    <w:p w14:paraId="50A6FE71" w14:textId="77777777" w:rsidR="0048305B" w:rsidRDefault="0048305B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22A8B" w14:textId="6DF80785" w:rsidR="00276977" w:rsidRDefault="0027697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290F">
      <w:rPr>
        <w:noProof/>
      </w:rPr>
      <w:t>2</w:t>
    </w:r>
    <w:r>
      <w:rPr>
        <w:noProof/>
      </w:rPr>
      <w:fldChar w:fldCharType="end"/>
    </w:r>
  </w:p>
  <w:p w14:paraId="1B06F7D5" w14:textId="77777777" w:rsidR="00276977" w:rsidRDefault="002769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356F" w14:textId="77777777" w:rsidR="0048305B" w:rsidRDefault="0048305B" w:rsidP="00500BD3">
      <w:pPr>
        <w:spacing w:line="240" w:lineRule="auto"/>
      </w:pPr>
      <w:r>
        <w:separator/>
      </w:r>
    </w:p>
  </w:footnote>
  <w:footnote w:type="continuationSeparator" w:id="0">
    <w:p w14:paraId="53DB8AD8" w14:textId="77777777" w:rsidR="0048305B" w:rsidRDefault="0048305B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D9666C"/>
    <w:multiLevelType w:val="multilevel"/>
    <w:tmpl w:val="FCE6953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15779"/>
    <w:multiLevelType w:val="hybridMultilevel"/>
    <w:tmpl w:val="E4E4AB04"/>
    <w:lvl w:ilvl="0" w:tplc="556A16C4">
      <w:start w:val="1"/>
      <w:numFmt w:val="decimal"/>
      <w:lvlText w:val="%1."/>
      <w:lvlJc w:val="left"/>
      <w:pPr>
        <w:ind w:left="163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09331AE8"/>
    <w:multiLevelType w:val="multilevel"/>
    <w:tmpl w:val="4692A150"/>
    <w:lvl w:ilvl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B0D1438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17D6E"/>
    <w:multiLevelType w:val="hybridMultilevel"/>
    <w:tmpl w:val="53E609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DE71FE"/>
    <w:multiLevelType w:val="multilevel"/>
    <w:tmpl w:val="9CE47DB0"/>
    <w:lvl w:ilvl="0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6808F5"/>
    <w:multiLevelType w:val="hybridMultilevel"/>
    <w:tmpl w:val="E4E4AB04"/>
    <w:lvl w:ilvl="0" w:tplc="556A16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345E98"/>
    <w:multiLevelType w:val="hybridMultilevel"/>
    <w:tmpl w:val="7BE80D78"/>
    <w:lvl w:ilvl="0" w:tplc="2E6AEA7C">
      <w:start w:val="1"/>
      <w:numFmt w:val="decimal"/>
      <w:lvlText w:val="%1."/>
      <w:lvlJc w:val="left"/>
      <w:pPr>
        <w:ind w:left="140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48AB26">
      <w:start w:val="1"/>
      <w:numFmt w:val="decimal"/>
      <w:lvlText w:val="%2)"/>
      <w:lvlJc w:val="left"/>
      <w:pPr>
        <w:ind w:left="140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B6A518C">
      <w:numFmt w:val="bullet"/>
      <w:lvlText w:val="•"/>
      <w:lvlJc w:val="left"/>
      <w:pPr>
        <w:ind w:left="2096" w:hanging="850"/>
      </w:pPr>
      <w:rPr>
        <w:rFonts w:hint="default"/>
        <w:lang w:val="ru-RU" w:eastAsia="en-US" w:bidi="ar-SA"/>
      </w:rPr>
    </w:lvl>
    <w:lvl w:ilvl="3" w:tplc="D3E47B84">
      <w:numFmt w:val="bullet"/>
      <w:lvlText w:val="•"/>
      <w:lvlJc w:val="left"/>
      <w:pPr>
        <w:ind w:left="3074" w:hanging="850"/>
      </w:pPr>
      <w:rPr>
        <w:rFonts w:hint="default"/>
        <w:lang w:val="ru-RU" w:eastAsia="en-US" w:bidi="ar-SA"/>
      </w:rPr>
    </w:lvl>
    <w:lvl w:ilvl="4" w:tplc="1402D5DE">
      <w:numFmt w:val="bullet"/>
      <w:lvlText w:val="•"/>
      <w:lvlJc w:val="left"/>
      <w:pPr>
        <w:ind w:left="4052" w:hanging="850"/>
      </w:pPr>
      <w:rPr>
        <w:rFonts w:hint="default"/>
        <w:lang w:val="ru-RU" w:eastAsia="en-US" w:bidi="ar-SA"/>
      </w:rPr>
    </w:lvl>
    <w:lvl w:ilvl="5" w:tplc="60B69BF4">
      <w:numFmt w:val="bullet"/>
      <w:lvlText w:val="•"/>
      <w:lvlJc w:val="left"/>
      <w:pPr>
        <w:ind w:left="5031" w:hanging="850"/>
      </w:pPr>
      <w:rPr>
        <w:rFonts w:hint="default"/>
        <w:lang w:val="ru-RU" w:eastAsia="en-US" w:bidi="ar-SA"/>
      </w:rPr>
    </w:lvl>
    <w:lvl w:ilvl="6" w:tplc="562A0B9A">
      <w:numFmt w:val="bullet"/>
      <w:lvlText w:val="•"/>
      <w:lvlJc w:val="left"/>
      <w:pPr>
        <w:ind w:left="6009" w:hanging="850"/>
      </w:pPr>
      <w:rPr>
        <w:rFonts w:hint="default"/>
        <w:lang w:val="ru-RU" w:eastAsia="en-US" w:bidi="ar-SA"/>
      </w:rPr>
    </w:lvl>
    <w:lvl w:ilvl="7" w:tplc="6CBE3D54">
      <w:numFmt w:val="bullet"/>
      <w:lvlText w:val="•"/>
      <w:lvlJc w:val="left"/>
      <w:pPr>
        <w:ind w:left="6987" w:hanging="850"/>
      </w:pPr>
      <w:rPr>
        <w:rFonts w:hint="default"/>
        <w:lang w:val="ru-RU" w:eastAsia="en-US" w:bidi="ar-SA"/>
      </w:rPr>
    </w:lvl>
    <w:lvl w:ilvl="8" w:tplc="210AE974">
      <w:numFmt w:val="bullet"/>
      <w:lvlText w:val="•"/>
      <w:lvlJc w:val="left"/>
      <w:pPr>
        <w:ind w:left="7965" w:hanging="850"/>
      </w:pPr>
      <w:rPr>
        <w:rFonts w:hint="default"/>
        <w:lang w:val="ru-RU" w:eastAsia="en-US" w:bidi="ar-SA"/>
      </w:rPr>
    </w:lvl>
  </w:abstractNum>
  <w:abstractNum w:abstractNumId="10" w15:restartNumberingAfterBreak="0">
    <w:nsid w:val="26944662"/>
    <w:multiLevelType w:val="multilevel"/>
    <w:tmpl w:val="C62AD9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28E10836"/>
    <w:multiLevelType w:val="hybridMultilevel"/>
    <w:tmpl w:val="165C2C18"/>
    <w:lvl w:ilvl="0" w:tplc="78329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9136E1E"/>
    <w:multiLevelType w:val="hybridMultilevel"/>
    <w:tmpl w:val="A4107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0E11CF"/>
    <w:multiLevelType w:val="hybridMultilevel"/>
    <w:tmpl w:val="D9307F36"/>
    <w:lvl w:ilvl="0" w:tplc="E14A924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C7131"/>
    <w:multiLevelType w:val="hybridMultilevel"/>
    <w:tmpl w:val="751AC1A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5600973A">
      <w:start w:val="1"/>
      <w:numFmt w:val="decimal"/>
      <w:lvlText w:val="%2."/>
      <w:lvlJc w:val="left"/>
      <w:pPr>
        <w:ind w:left="2149" w:hanging="360"/>
      </w:pPr>
      <w:rPr>
        <w:rFonts w:hint="default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232BBB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860257"/>
    <w:multiLevelType w:val="hybridMultilevel"/>
    <w:tmpl w:val="427AD792"/>
    <w:lvl w:ilvl="0" w:tplc="942E35E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B6B298E"/>
    <w:multiLevelType w:val="hybridMultilevel"/>
    <w:tmpl w:val="2E246084"/>
    <w:lvl w:ilvl="0" w:tplc="3DA6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1" w15:restartNumberingAfterBreak="0">
    <w:nsid w:val="44246614"/>
    <w:multiLevelType w:val="multilevel"/>
    <w:tmpl w:val="C4360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441A6E"/>
    <w:multiLevelType w:val="multilevel"/>
    <w:tmpl w:val="14CC5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8E7653"/>
    <w:multiLevelType w:val="hybridMultilevel"/>
    <w:tmpl w:val="2E246084"/>
    <w:lvl w:ilvl="0" w:tplc="3DA6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500AA"/>
    <w:multiLevelType w:val="hybridMultilevel"/>
    <w:tmpl w:val="25C4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62335"/>
    <w:multiLevelType w:val="multilevel"/>
    <w:tmpl w:val="C4360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176C8E"/>
    <w:multiLevelType w:val="hybridMultilevel"/>
    <w:tmpl w:val="A74A35DE"/>
    <w:lvl w:ilvl="0" w:tplc="05C0E6E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167A2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0D0C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E909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43F8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A2B4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0B9B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198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22A4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171C8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F622EA"/>
    <w:multiLevelType w:val="hybridMultilevel"/>
    <w:tmpl w:val="9D16E018"/>
    <w:lvl w:ilvl="0" w:tplc="8088600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55E22B7"/>
    <w:multiLevelType w:val="hybridMultilevel"/>
    <w:tmpl w:val="2D5C7D5C"/>
    <w:lvl w:ilvl="0" w:tplc="99BE8C0E">
      <w:start w:val="1"/>
      <w:numFmt w:val="decimal"/>
      <w:lvlText w:val="%1."/>
      <w:lvlJc w:val="left"/>
      <w:pPr>
        <w:ind w:left="35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1" w15:restartNumberingAfterBreak="0">
    <w:nsid w:val="6D3F48AE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FA512B"/>
    <w:multiLevelType w:val="hybridMultilevel"/>
    <w:tmpl w:val="4558D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20"/>
  </w:num>
  <w:num w:numId="4">
    <w:abstractNumId w:val="28"/>
  </w:num>
  <w:num w:numId="5">
    <w:abstractNumId w:val="25"/>
    <w:lvlOverride w:ilvl="0">
      <w:startOverride w:val="1"/>
    </w:lvlOverride>
  </w:num>
  <w:num w:numId="6">
    <w:abstractNumId w:val="21"/>
  </w:num>
  <w:num w:numId="7">
    <w:abstractNumId w:val="16"/>
  </w:num>
  <w:num w:numId="8">
    <w:abstractNumId w:val="7"/>
  </w:num>
  <w:num w:numId="9">
    <w:abstractNumId w:val="29"/>
  </w:num>
  <w:num w:numId="10">
    <w:abstractNumId w:val="2"/>
  </w:num>
  <w:num w:numId="11">
    <w:abstractNumId w:val="18"/>
  </w:num>
  <w:num w:numId="12">
    <w:abstractNumId w:val="30"/>
  </w:num>
  <w:num w:numId="13">
    <w:abstractNumId w:val="14"/>
  </w:num>
  <w:num w:numId="14">
    <w:abstractNumId w:val="27"/>
  </w:num>
  <w:num w:numId="15">
    <w:abstractNumId w:val="0"/>
  </w:num>
  <w:num w:numId="16">
    <w:abstractNumId w:val="12"/>
  </w:num>
  <w:num w:numId="17">
    <w:abstractNumId w:val="15"/>
  </w:num>
  <w:num w:numId="18">
    <w:abstractNumId w:val="3"/>
  </w:num>
  <w:num w:numId="19">
    <w:abstractNumId w:val="8"/>
  </w:num>
  <w:num w:numId="20">
    <w:abstractNumId w:val="9"/>
  </w:num>
  <w:num w:numId="21">
    <w:abstractNumId w:val="10"/>
  </w:num>
  <w:num w:numId="22">
    <w:abstractNumId w:val="22"/>
  </w:num>
  <w:num w:numId="23">
    <w:abstractNumId w:val="1"/>
  </w:num>
  <w:num w:numId="24">
    <w:abstractNumId w:val="24"/>
  </w:num>
  <w:num w:numId="25">
    <w:abstractNumId w:val="32"/>
  </w:num>
  <w:num w:numId="26">
    <w:abstractNumId w:val="17"/>
  </w:num>
  <w:num w:numId="27">
    <w:abstractNumId w:val="4"/>
  </w:num>
  <w:num w:numId="28">
    <w:abstractNumId w:val="19"/>
  </w:num>
  <w:num w:numId="29">
    <w:abstractNumId w:val="6"/>
  </w:num>
  <w:num w:numId="30">
    <w:abstractNumId w:val="5"/>
  </w:num>
  <w:num w:numId="31">
    <w:abstractNumId w:val="23"/>
  </w:num>
  <w:num w:numId="32">
    <w:abstractNumId w:val="31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B4"/>
    <w:rsid w:val="00001DA1"/>
    <w:rsid w:val="00004A0C"/>
    <w:rsid w:val="00007704"/>
    <w:rsid w:val="00012323"/>
    <w:rsid w:val="00016652"/>
    <w:rsid w:val="00017B01"/>
    <w:rsid w:val="0002331E"/>
    <w:rsid w:val="00023DF0"/>
    <w:rsid w:val="000246A5"/>
    <w:rsid w:val="000407F3"/>
    <w:rsid w:val="00041504"/>
    <w:rsid w:val="00041E98"/>
    <w:rsid w:val="00042B28"/>
    <w:rsid w:val="00055A89"/>
    <w:rsid w:val="00056898"/>
    <w:rsid w:val="000577E5"/>
    <w:rsid w:val="00061840"/>
    <w:rsid w:val="00062D05"/>
    <w:rsid w:val="00063C0D"/>
    <w:rsid w:val="000660E6"/>
    <w:rsid w:val="00070E6E"/>
    <w:rsid w:val="00077D60"/>
    <w:rsid w:val="00083568"/>
    <w:rsid w:val="0008371E"/>
    <w:rsid w:val="00083D4F"/>
    <w:rsid w:val="0008476F"/>
    <w:rsid w:val="00085EA5"/>
    <w:rsid w:val="00093DE3"/>
    <w:rsid w:val="000A0253"/>
    <w:rsid w:val="000A4343"/>
    <w:rsid w:val="000A4523"/>
    <w:rsid w:val="000A77C4"/>
    <w:rsid w:val="000B1C3C"/>
    <w:rsid w:val="000E44AA"/>
    <w:rsid w:val="00101A27"/>
    <w:rsid w:val="001078D3"/>
    <w:rsid w:val="001208B5"/>
    <w:rsid w:val="0012366E"/>
    <w:rsid w:val="00124FE4"/>
    <w:rsid w:val="00134DB0"/>
    <w:rsid w:val="00135AF2"/>
    <w:rsid w:val="00140C63"/>
    <w:rsid w:val="001451C6"/>
    <w:rsid w:val="00146DD2"/>
    <w:rsid w:val="00150479"/>
    <w:rsid w:val="001514B1"/>
    <w:rsid w:val="001640C5"/>
    <w:rsid w:val="00171613"/>
    <w:rsid w:val="00180383"/>
    <w:rsid w:val="00186018"/>
    <w:rsid w:val="001879D7"/>
    <w:rsid w:val="00193D04"/>
    <w:rsid w:val="001A2222"/>
    <w:rsid w:val="001A571F"/>
    <w:rsid w:val="001B46A4"/>
    <w:rsid w:val="001C0B9A"/>
    <w:rsid w:val="001D477B"/>
    <w:rsid w:val="001F3EC3"/>
    <w:rsid w:val="001F542B"/>
    <w:rsid w:val="002018A4"/>
    <w:rsid w:val="00201CF2"/>
    <w:rsid w:val="002114B7"/>
    <w:rsid w:val="002231D8"/>
    <w:rsid w:val="0024327C"/>
    <w:rsid w:val="0027482B"/>
    <w:rsid w:val="00276977"/>
    <w:rsid w:val="00284916"/>
    <w:rsid w:val="0028504B"/>
    <w:rsid w:val="00291A8D"/>
    <w:rsid w:val="002928E4"/>
    <w:rsid w:val="00293051"/>
    <w:rsid w:val="00294ED1"/>
    <w:rsid w:val="00295B5B"/>
    <w:rsid w:val="00297778"/>
    <w:rsid w:val="002A61D8"/>
    <w:rsid w:val="002A747E"/>
    <w:rsid w:val="002C0F65"/>
    <w:rsid w:val="002D2D70"/>
    <w:rsid w:val="002D403B"/>
    <w:rsid w:val="002E14DF"/>
    <w:rsid w:val="002E1ED2"/>
    <w:rsid w:val="002E2873"/>
    <w:rsid w:val="002E5F9C"/>
    <w:rsid w:val="002F1CC5"/>
    <w:rsid w:val="002F6625"/>
    <w:rsid w:val="0030135C"/>
    <w:rsid w:val="003120FA"/>
    <w:rsid w:val="003234B6"/>
    <w:rsid w:val="00326CE2"/>
    <w:rsid w:val="0034572D"/>
    <w:rsid w:val="00345A7A"/>
    <w:rsid w:val="003476AF"/>
    <w:rsid w:val="003509B1"/>
    <w:rsid w:val="003541B0"/>
    <w:rsid w:val="00361D45"/>
    <w:rsid w:val="0039760C"/>
    <w:rsid w:val="003A0BB9"/>
    <w:rsid w:val="003B05A9"/>
    <w:rsid w:val="003B2A81"/>
    <w:rsid w:val="003B62D6"/>
    <w:rsid w:val="003C153D"/>
    <w:rsid w:val="003D07C2"/>
    <w:rsid w:val="003D1D5D"/>
    <w:rsid w:val="003D24B7"/>
    <w:rsid w:val="003D331F"/>
    <w:rsid w:val="003E15E4"/>
    <w:rsid w:val="003E2AC9"/>
    <w:rsid w:val="003F7E3D"/>
    <w:rsid w:val="004026B1"/>
    <w:rsid w:val="00416901"/>
    <w:rsid w:val="00416B50"/>
    <w:rsid w:val="00421B41"/>
    <w:rsid w:val="0042661B"/>
    <w:rsid w:val="00427E96"/>
    <w:rsid w:val="00435BB6"/>
    <w:rsid w:val="00436057"/>
    <w:rsid w:val="00444E94"/>
    <w:rsid w:val="004538E8"/>
    <w:rsid w:val="00456926"/>
    <w:rsid w:val="00463471"/>
    <w:rsid w:val="00463EA7"/>
    <w:rsid w:val="004654AA"/>
    <w:rsid w:val="0046602B"/>
    <w:rsid w:val="00477614"/>
    <w:rsid w:val="004814DD"/>
    <w:rsid w:val="0048305B"/>
    <w:rsid w:val="00486160"/>
    <w:rsid w:val="00493644"/>
    <w:rsid w:val="00493D2C"/>
    <w:rsid w:val="004A1BD6"/>
    <w:rsid w:val="004A4A74"/>
    <w:rsid w:val="004B16B5"/>
    <w:rsid w:val="004B3D25"/>
    <w:rsid w:val="004B55F6"/>
    <w:rsid w:val="004C5E5E"/>
    <w:rsid w:val="004D4047"/>
    <w:rsid w:val="004E39DB"/>
    <w:rsid w:val="004E40C6"/>
    <w:rsid w:val="004E533E"/>
    <w:rsid w:val="004E5DA2"/>
    <w:rsid w:val="004E6D44"/>
    <w:rsid w:val="004E72C6"/>
    <w:rsid w:val="004F028D"/>
    <w:rsid w:val="004F1EF4"/>
    <w:rsid w:val="00500BD3"/>
    <w:rsid w:val="00502139"/>
    <w:rsid w:val="00503E86"/>
    <w:rsid w:val="00512B96"/>
    <w:rsid w:val="00513E3B"/>
    <w:rsid w:val="00515885"/>
    <w:rsid w:val="005170F7"/>
    <w:rsid w:val="00532814"/>
    <w:rsid w:val="00535176"/>
    <w:rsid w:val="00542360"/>
    <w:rsid w:val="00543E32"/>
    <w:rsid w:val="005463F8"/>
    <w:rsid w:val="005526CC"/>
    <w:rsid w:val="00552824"/>
    <w:rsid w:val="00570E69"/>
    <w:rsid w:val="005715F9"/>
    <w:rsid w:val="0057572F"/>
    <w:rsid w:val="0058524B"/>
    <w:rsid w:val="00585704"/>
    <w:rsid w:val="005A0FC7"/>
    <w:rsid w:val="005A74A9"/>
    <w:rsid w:val="005B7911"/>
    <w:rsid w:val="005C3A1E"/>
    <w:rsid w:val="005C5461"/>
    <w:rsid w:val="005E121F"/>
    <w:rsid w:val="005E34A1"/>
    <w:rsid w:val="005E4CE7"/>
    <w:rsid w:val="005F21AD"/>
    <w:rsid w:val="005F7115"/>
    <w:rsid w:val="005F714E"/>
    <w:rsid w:val="005F73E0"/>
    <w:rsid w:val="0060126A"/>
    <w:rsid w:val="0060608A"/>
    <w:rsid w:val="00620B0B"/>
    <w:rsid w:val="00625385"/>
    <w:rsid w:val="00634468"/>
    <w:rsid w:val="006362C3"/>
    <w:rsid w:val="00643975"/>
    <w:rsid w:val="006472FA"/>
    <w:rsid w:val="00647F56"/>
    <w:rsid w:val="006515CA"/>
    <w:rsid w:val="0065479F"/>
    <w:rsid w:val="00654A21"/>
    <w:rsid w:val="00660044"/>
    <w:rsid w:val="006620E7"/>
    <w:rsid w:val="00666BD1"/>
    <w:rsid w:val="00670241"/>
    <w:rsid w:val="0067555D"/>
    <w:rsid w:val="00677707"/>
    <w:rsid w:val="00680F43"/>
    <w:rsid w:val="00683BFB"/>
    <w:rsid w:val="00693240"/>
    <w:rsid w:val="006A19F5"/>
    <w:rsid w:val="006B00DB"/>
    <w:rsid w:val="006B23AF"/>
    <w:rsid w:val="006B6E0B"/>
    <w:rsid w:val="006E3A0B"/>
    <w:rsid w:val="006E6AC8"/>
    <w:rsid w:val="00711552"/>
    <w:rsid w:val="0071268D"/>
    <w:rsid w:val="00712B2D"/>
    <w:rsid w:val="007162A4"/>
    <w:rsid w:val="00716EDF"/>
    <w:rsid w:val="007175A9"/>
    <w:rsid w:val="00727DF4"/>
    <w:rsid w:val="00733941"/>
    <w:rsid w:val="007457D9"/>
    <w:rsid w:val="00762289"/>
    <w:rsid w:val="00766307"/>
    <w:rsid w:val="00770710"/>
    <w:rsid w:val="0077682F"/>
    <w:rsid w:val="00781C85"/>
    <w:rsid w:val="00791D35"/>
    <w:rsid w:val="007936D9"/>
    <w:rsid w:val="00797309"/>
    <w:rsid w:val="007A41ED"/>
    <w:rsid w:val="007A4F46"/>
    <w:rsid w:val="007A763E"/>
    <w:rsid w:val="007B27AF"/>
    <w:rsid w:val="007B40CE"/>
    <w:rsid w:val="007C4228"/>
    <w:rsid w:val="007C7566"/>
    <w:rsid w:val="007C7A74"/>
    <w:rsid w:val="007D073B"/>
    <w:rsid w:val="007D595A"/>
    <w:rsid w:val="007E5F94"/>
    <w:rsid w:val="007E71C3"/>
    <w:rsid w:val="007F2C5A"/>
    <w:rsid w:val="00804822"/>
    <w:rsid w:val="00811BAA"/>
    <w:rsid w:val="00811F0B"/>
    <w:rsid w:val="00817085"/>
    <w:rsid w:val="0082741B"/>
    <w:rsid w:val="00844FD8"/>
    <w:rsid w:val="008463FA"/>
    <w:rsid w:val="00850306"/>
    <w:rsid w:val="008610CD"/>
    <w:rsid w:val="008613DB"/>
    <w:rsid w:val="00863DBD"/>
    <w:rsid w:val="00866D65"/>
    <w:rsid w:val="008875BF"/>
    <w:rsid w:val="008A00B0"/>
    <w:rsid w:val="008A3EFD"/>
    <w:rsid w:val="008A5168"/>
    <w:rsid w:val="008A5A98"/>
    <w:rsid w:val="008A5B8A"/>
    <w:rsid w:val="008C32B4"/>
    <w:rsid w:val="008C7DE6"/>
    <w:rsid w:val="008D4D16"/>
    <w:rsid w:val="008D63C4"/>
    <w:rsid w:val="008D7D17"/>
    <w:rsid w:val="008E62D6"/>
    <w:rsid w:val="008F3E92"/>
    <w:rsid w:val="008F6D43"/>
    <w:rsid w:val="008F79EC"/>
    <w:rsid w:val="00901D9E"/>
    <w:rsid w:val="00904C63"/>
    <w:rsid w:val="009076E4"/>
    <w:rsid w:val="009126E9"/>
    <w:rsid w:val="00922EEA"/>
    <w:rsid w:val="00940664"/>
    <w:rsid w:val="009463EE"/>
    <w:rsid w:val="00952CA7"/>
    <w:rsid w:val="00957095"/>
    <w:rsid w:val="00961A21"/>
    <w:rsid w:val="00963D1C"/>
    <w:rsid w:val="00974849"/>
    <w:rsid w:val="009753E4"/>
    <w:rsid w:val="009811B4"/>
    <w:rsid w:val="00981EF3"/>
    <w:rsid w:val="009827FD"/>
    <w:rsid w:val="00995DD9"/>
    <w:rsid w:val="009B2F95"/>
    <w:rsid w:val="009B4F35"/>
    <w:rsid w:val="009B795B"/>
    <w:rsid w:val="009C067E"/>
    <w:rsid w:val="009C52F2"/>
    <w:rsid w:val="009D7A65"/>
    <w:rsid w:val="009E7949"/>
    <w:rsid w:val="009F07C6"/>
    <w:rsid w:val="009F26B9"/>
    <w:rsid w:val="00A00F69"/>
    <w:rsid w:val="00A045AA"/>
    <w:rsid w:val="00A056A4"/>
    <w:rsid w:val="00A056FC"/>
    <w:rsid w:val="00A1013B"/>
    <w:rsid w:val="00A22748"/>
    <w:rsid w:val="00A27EC0"/>
    <w:rsid w:val="00A42D4F"/>
    <w:rsid w:val="00A50EE8"/>
    <w:rsid w:val="00A51933"/>
    <w:rsid w:val="00A5724F"/>
    <w:rsid w:val="00A62448"/>
    <w:rsid w:val="00A63890"/>
    <w:rsid w:val="00A83DF1"/>
    <w:rsid w:val="00A84FFF"/>
    <w:rsid w:val="00A85BF8"/>
    <w:rsid w:val="00A86037"/>
    <w:rsid w:val="00A862FD"/>
    <w:rsid w:val="00A91826"/>
    <w:rsid w:val="00A9250A"/>
    <w:rsid w:val="00A96A77"/>
    <w:rsid w:val="00AA253E"/>
    <w:rsid w:val="00AB0775"/>
    <w:rsid w:val="00AB3B4E"/>
    <w:rsid w:val="00AB7689"/>
    <w:rsid w:val="00AB7A8F"/>
    <w:rsid w:val="00AC4C1B"/>
    <w:rsid w:val="00AD1AAE"/>
    <w:rsid w:val="00AD2878"/>
    <w:rsid w:val="00AE3A5B"/>
    <w:rsid w:val="00AF1AEA"/>
    <w:rsid w:val="00AF2E32"/>
    <w:rsid w:val="00AF5E15"/>
    <w:rsid w:val="00B04A83"/>
    <w:rsid w:val="00B04C08"/>
    <w:rsid w:val="00B158E1"/>
    <w:rsid w:val="00B16B33"/>
    <w:rsid w:val="00B30F95"/>
    <w:rsid w:val="00B32A18"/>
    <w:rsid w:val="00B34CEA"/>
    <w:rsid w:val="00B35768"/>
    <w:rsid w:val="00B4536B"/>
    <w:rsid w:val="00B51388"/>
    <w:rsid w:val="00B51789"/>
    <w:rsid w:val="00B51BBF"/>
    <w:rsid w:val="00B5285B"/>
    <w:rsid w:val="00B5734E"/>
    <w:rsid w:val="00B6369C"/>
    <w:rsid w:val="00B67EF6"/>
    <w:rsid w:val="00B71A51"/>
    <w:rsid w:val="00B82FB7"/>
    <w:rsid w:val="00B8494D"/>
    <w:rsid w:val="00B92611"/>
    <w:rsid w:val="00B93367"/>
    <w:rsid w:val="00B938E5"/>
    <w:rsid w:val="00BA6A79"/>
    <w:rsid w:val="00BA6E6F"/>
    <w:rsid w:val="00BB5841"/>
    <w:rsid w:val="00BB5D54"/>
    <w:rsid w:val="00BB5F96"/>
    <w:rsid w:val="00BC02D3"/>
    <w:rsid w:val="00BC18B9"/>
    <w:rsid w:val="00BC42B8"/>
    <w:rsid w:val="00BC4707"/>
    <w:rsid w:val="00BC6FD1"/>
    <w:rsid w:val="00BD1B02"/>
    <w:rsid w:val="00BD2EBF"/>
    <w:rsid w:val="00BE6D02"/>
    <w:rsid w:val="00BF030C"/>
    <w:rsid w:val="00BF28A1"/>
    <w:rsid w:val="00BF2A23"/>
    <w:rsid w:val="00BF5C15"/>
    <w:rsid w:val="00BF6E79"/>
    <w:rsid w:val="00C10D04"/>
    <w:rsid w:val="00C12104"/>
    <w:rsid w:val="00C22B9D"/>
    <w:rsid w:val="00C30A0F"/>
    <w:rsid w:val="00C32391"/>
    <w:rsid w:val="00C36A6C"/>
    <w:rsid w:val="00C3739D"/>
    <w:rsid w:val="00C42F2C"/>
    <w:rsid w:val="00C4383A"/>
    <w:rsid w:val="00C46E78"/>
    <w:rsid w:val="00C504B8"/>
    <w:rsid w:val="00C5489F"/>
    <w:rsid w:val="00C568D8"/>
    <w:rsid w:val="00C56A53"/>
    <w:rsid w:val="00C63027"/>
    <w:rsid w:val="00C6712A"/>
    <w:rsid w:val="00C73786"/>
    <w:rsid w:val="00C82E54"/>
    <w:rsid w:val="00C8477F"/>
    <w:rsid w:val="00C85FE6"/>
    <w:rsid w:val="00C92B28"/>
    <w:rsid w:val="00CB250C"/>
    <w:rsid w:val="00CB6C6D"/>
    <w:rsid w:val="00CC4066"/>
    <w:rsid w:val="00CC535B"/>
    <w:rsid w:val="00CD0918"/>
    <w:rsid w:val="00CD1351"/>
    <w:rsid w:val="00CE11D9"/>
    <w:rsid w:val="00CE45DF"/>
    <w:rsid w:val="00CE5BE6"/>
    <w:rsid w:val="00CF1055"/>
    <w:rsid w:val="00CF1A6F"/>
    <w:rsid w:val="00CF64E5"/>
    <w:rsid w:val="00D020AB"/>
    <w:rsid w:val="00D0764A"/>
    <w:rsid w:val="00D118A8"/>
    <w:rsid w:val="00D16463"/>
    <w:rsid w:val="00D5574A"/>
    <w:rsid w:val="00D71C26"/>
    <w:rsid w:val="00D74BA7"/>
    <w:rsid w:val="00D777A4"/>
    <w:rsid w:val="00D8586A"/>
    <w:rsid w:val="00D8594C"/>
    <w:rsid w:val="00D902AE"/>
    <w:rsid w:val="00D910DC"/>
    <w:rsid w:val="00D91797"/>
    <w:rsid w:val="00D91C98"/>
    <w:rsid w:val="00D91D22"/>
    <w:rsid w:val="00DB6958"/>
    <w:rsid w:val="00DC0B75"/>
    <w:rsid w:val="00DC222D"/>
    <w:rsid w:val="00DC796D"/>
    <w:rsid w:val="00DD06BD"/>
    <w:rsid w:val="00DD290F"/>
    <w:rsid w:val="00DD42CD"/>
    <w:rsid w:val="00DD56E2"/>
    <w:rsid w:val="00DD7BC2"/>
    <w:rsid w:val="00DE1090"/>
    <w:rsid w:val="00DE3DD5"/>
    <w:rsid w:val="00DE4367"/>
    <w:rsid w:val="00DE6F4D"/>
    <w:rsid w:val="00DF17AF"/>
    <w:rsid w:val="00DF1EA1"/>
    <w:rsid w:val="00DF5B00"/>
    <w:rsid w:val="00E07011"/>
    <w:rsid w:val="00E20548"/>
    <w:rsid w:val="00E20B14"/>
    <w:rsid w:val="00E345EA"/>
    <w:rsid w:val="00E53EA6"/>
    <w:rsid w:val="00E67BAA"/>
    <w:rsid w:val="00E75624"/>
    <w:rsid w:val="00E75E94"/>
    <w:rsid w:val="00E81CF2"/>
    <w:rsid w:val="00E844D1"/>
    <w:rsid w:val="00E85475"/>
    <w:rsid w:val="00E948C3"/>
    <w:rsid w:val="00EA1459"/>
    <w:rsid w:val="00EA696C"/>
    <w:rsid w:val="00EA6FCA"/>
    <w:rsid w:val="00EB4414"/>
    <w:rsid w:val="00EB6C7F"/>
    <w:rsid w:val="00EC4CD1"/>
    <w:rsid w:val="00EC603F"/>
    <w:rsid w:val="00ED0616"/>
    <w:rsid w:val="00ED33FF"/>
    <w:rsid w:val="00ED3C0B"/>
    <w:rsid w:val="00ED6862"/>
    <w:rsid w:val="00EE012D"/>
    <w:rsid w:val="00EE2F46"/>
    <w:rsid w:val="00EE328D"/>
    <w:rsid w:val="00EE4A59"/>
    <w:rsid w:val="00EE508D"/>
    <w:rsid w:val="00EE6C0B"/>
    <w:rsid w:val="00F023B1"/>
    <w:rsid w:val="00F04976"/>
    <w:rsid w:val="00F14324"/>
    <w:rsid w:val="00F16672"/>
    <w:rsid w:val="00F22405"/>
    <w:rsid w:val="00F22D00"/>
    <w:rsid w:val="00F2576C"/>
    <w:rsid w:val="00F257FA"/>
    <w:rsid w:val="00F3566A"/>
    <w:rsid w:val="00F44A62"/>
    <w:rsid w:val="00F5588C"/>
    <w:rsid w:val="00F57466"/>
    <w:rsid w:val="00F57B68"/>
    <w:rsid w:val="00F60482"/>
    <w:rsid w:val="00F60B1D"/>
    <w:rsid w:val="00F63283"/>
    <w:rsid w:val="00F7116A"/>
    <w:rsid w:val="00F7556F"/>
    <w:rsid w:val="00F821C8"/>
    <w:rsid w:val="00F85AF4"/>
    <w:rsid w:val="00F870AD"/>
    <w:rsid w:val="00F879CA"/>
    <w:rsid w:val="00F9520A"/>
    <w:rsid w:val="00F96590"/>
    <w:rsid w:val="00FA15FE"/>
    <w:rsid w:val="00FA21CE"/>
    <w:rsid w:val="00FA29CA"/>
    <w:rsid w:val="00FA57D4"/>
    <w:rsid w:val="00FB4EB1"/>
    <w:rsid w:val="00FC154A"/>
    <w:rsid w:val="00FE2CD5"/>
    <w:rsid w:val="00FE37EF"/>
    <w:rsid w:val="00FF1365"/>
    <w:rsid w:val="00FF5651"/>
    <w:rsid w:val="00FF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1FAE"/>
  <w15:docId w15:val="{A2DB1043-6092-4896-8C91-B58C9D08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aliases w:val="Обычный (Web)"/>
    <w:basedOn w:val="a"/>
    <w:uiPriority w:val="99"/>
    <w:qFormat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qFormat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15"/>
    <w:rsid w:val="006B23AF"/>
    <w:rPr>
      <w:sz w:val="24"/>
      <w:lang w:eastAsia="ar-SA"/>
    </w:rPr>
  </w:style>
  <w:style w:type="paragraph" w:customStyle="1" w:styleId="15">
    <w:name w:val="Название1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eastAsia="ar-SA"/>
    </w:rPr>
  </w:style>
  <w:style w:type="character" w:customStyle="1" w:styleId="16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Subtitle"/>
    <w:basedOn w:val="a"/>
    <w:next w:val="a"/>
    <w:link w:val="af7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eastAsia="ru-RU"/>
    </w:rPr>
  </w:style>
  <w:style w:type="character" w:customStyle="1" w:styleId="af7">
    <w:name w:val="Подзаголовок Знак"/>
    <w:link w:val="af6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8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9">
    <w:name w:val="Revision"/>
    <w:hidden/>
    <w:uiPriority w:val="99"/>
    <w:semiHidden/>
    <w:rsid w:val="00EE012D"/>
    <w:rPr>
      <w:sz w:val="28"/>
      <w:szCs w:val="22"/>
      <w:lang w:eastAsia="en-US"/>
    </w:rPr>
  </w:style>
  <w:style w:type="table" w:styleId="afa">
    <w:name w:val="Table Grid"/>
    <w:basedOn w:val="a1"/>
    <w:uiPriority w:val="39"/>
    <w:rsid w:val="00350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next w:val="afa"/>
    <w:uiPriority w:val="39"/>
    <w:rsid w:val="00093DE3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tb.donst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1AB0-6EBD-40F0-AAAB-C33D355D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9129</Words>
  <Characters>52041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61048</CharactersWithSpaces>
  <SharedDoc>false</SharedDoc>
  <HLinks>
    <vt:vector size="54" baseType="variant"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Тюкова Татьяна Сергеевна</cp:lastModifiedBy>
  <cp:revision>2</cp:revision>
  <cp:lastPrinted>2025-03-11T07:21:00Z</cp:lastPrinted>
  <dcterms:created xsi:type="dcterms:W3CDTF">2025-08-12T12:46:00Z</dcterms:created>
  <dcterms:modified xsi:type="dcterms:W3CDTF">2025-08-12T12:46:00Z</dcterms:modified>
</cp:coreProperties>
</file>